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caps w:val="0"/>
          <w:spacing w:val="7"/>
          <w:sz w:val="26"/>
          <w:szCs w:val="26"/>
        </w:rPr>
      </w:pPr>
      <w:r>
        <w:rPr>
          <w:rFonts w:hint="eastAsia" w:ascii="Microsoft YaHei UI" w:hAnsi="Microsoft YaHei UI" w:eastAsia="Microsoft YaHei UI" w:cs="Microsoft YaHei UI"/>
          <w:i w:val="0"/>
          <w:caps w:val="0"/>
          <w:spacing w:val="7"/>
          <w:sz w:val="26"/>
          <w:szCs w:val="26"/>
          <w:shd w:val="clear" w:fill="FFFFFF"/>
        </w:rPr>
        <w:t>《谁在大明朝造了一个自行车》破圈传播背后；枯燥的文山字海中，他们用专业与巧思发掘出有趣的故事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caps w:val="0"/>
          <w:spacing w:val="7"/>
          <w:sz w:val="0"/>
          <w:szCs w:val="0"/>
        </w:rPr>
      </w:pPr>
      <w:r>
        <w:rPr>
          <w:rFonts w:hint="eastAsia" w:ascii="Microsoft YaHei UI" w:hAnsi="Microsoft YaHei UI" w:eastAsia="Microsoft YaHei UI" w:cs="Microsoft YaHei UI"/>
          <w:i w:val="0"/>
          <w:caps w:val="0"/>
          <w:spacing w:val="7"/>
          <w:kern w:val="0"/>
          <w:sz w:val="18"/>
          <w:szCs w:val="18"/>
          <w:u w:val="none"/>
          <w:shd w:val="clear" w:fill="FFFFFF"/>
          <w:lang w:val="en-US" w:eastAsia="zh-CN" w:bidi="ar"/>
        </w:rPr>
        <w:fldChar w:fldCharType="begin"/>
      </w:r>
      <w:r>
        <w:rPr>
          <w:rFonts w:hint="eastAsia" w:ascii="Microsoft YaHei UI" w:hAnsi="Microsoft YaHei UI" w:eastAsia="Microsoft YaHei UI" w:cs="Microsoft YaHei UI"/>
          <w:i w:val="0"/>
          <w:caps w:val="0"/>
          <w:spacing w:val="7"/>
          <w:kern w:val="0"/>
          <w:sz w:val="18"/>
          <w:szCs w:val="18"/>
          <w:u w:val="none"/>
          <w:shd w:val="clear" w:fill="FFFFFF"/>
          <w:lang w:val="en-US" w:eastAsia="zh-CN" w:bidi="ar"/>
        </w:rPr>
        <w:instrText xml:space="preserve"> HYPERLINK "https://mp.weixin.qq.com/javascript:void(0);" </w:instrText>
      </w:r>
      <w:r>
        <w:rPr>
          <w:rFonts w:hint="eastAsia" w:ascii="Microsoft YaHei UI" w:hAnsi="Microsoft YaHei UI" w:eastAsia="Microsoft YaHei UI" w:cs="Microsoft YaHei UI"/>
          <w:i w:val="0"/>
          <w:caps w:val="0"/>
          <w:spacing w:val="7"/>
          <w:kern w:val="0"/>
          <w:sz w:val="18"/>
          <w:szCs w:val="18"/>
          <w:u w:val="none"/>
          <w:shd w:val="clear" w:fill="FFFFFF"/>
          <w:lang w:val="en-US" w:eastAsia="zh-CN" w:bidi="ar"/>
        </w:rPr>
        <w:fldChar w:fldCharType="separate"/>
      </w:r>
      <w:r>
        <w:rPr>
          <w:rStyle w:val="8"/>
          <w:rFonts w:hint="eastAsia" w:ascii="Microsoft YaHei UI" w:hAnsi="Microsoft YaHei UI" w:eastAsia="Microsoft YaHei UI" w:cs="Microsoft YaHei UI"/>
          <w:i w:val="0"/>
          <w:caps w:val="0"/>
          <w:spacing w:val="7"/>
          <w:sz w:val="18"/>
          <w:szCs w:val="18"/>
          <w:u w:val="none"/>
          <w:shd w:val="clear" w:fill="FFFFFF"/>
        </w:rPr>
        <w:t>华商报</w:t>
      </w:r>
      <w:r>
        <w:rPr>
          <w:rFonts w:hint="eastAsia" w:ascii="Microsoft YaHei UI" w:hAnsi="Microsoft YaHei UI" w:eastAsia="Microsoft YaHei UI" w:cs="Microsoft YaHei UI"/>
          <w:i w:val="0"/>
          <w:caps w:val="0"/>
          <w:spacing w:val="7"/>
          <w:kern w:val="0"/>
          <w:sz w:val="18"/>
          <w:szCs w:val="18"/>
          <w:u w:val="none"/>
          <w:shd w:val="clear" w:fill="FFFFFF"/>
          <w:lang w:val="en-US" w:eastAsia="zh-CN" w:bidi="ar"/>
        </w:rPr>
        <w:fldChar w:fldCharType="end"/>
      </w:r>
      <w:r>
        <w:rPr>
          <w:rFonts w:hint="eastAsia" w:ascii="Microsoft YaHei UI" w:hAnsi="Microsoft YaHei UI" w:eastAsia="Microsoft YaHei UI" w:cs="Microsoft YaHei UI"/>
          <w:i w:val="0"/>
          <w:caps w:val="0"/>
          <w:spacing w:val="7"/>
          <w:kern w:val="0"/>
          <w:sz w:val="0"/>
          <w:szCs w:val="0"/>
          <w:shd w:val="clear" w:fill="FFFFFF"/>
          <w:lang w:val="en-US" w:eastAsia="zh-CN" w:bidi="ar"/>
        </w:rPr>
        <w:t> </w:t>
      </w:r>
      <w:r>
        <w:rPr>
          <w:rStyle w:val="7"/>
          <w:rFonts w:hint="eastAsia" w:ascii="Microsoft YaHei UI" w:hAnsi="Microsoft YaHei UI" w:eastAsia="Microsoft YaHei UI" w:cs="Microsoft YaHei UI"/>
          <w:i w:val="0"/>
          <w:caps w:val="0"/>
          <w:spacing w:val="7"/>
          <w:kern w:val="0"/>
          <w:sz w:val="18"/>
          <w:szCs w:val="18"/>
          <w:shd w:val="clear" w:fill="FFFFFF"/>
          <w:lang w:val="en-US" w:eastAsia="zh-CN" w:bidi="ar"/>
        </w:rPr>
        <w:t>2023年12月26日 11:42</w:t>
      </w:r>
      <w:r>
        <w:rPr>
          <w:rFonts w:hint="eastAsia" w:ascii="Microsoft YaHei UI" w:hAnsi="Microsoft YaHei UI" w:eastAsia="Microsoft YaHei UI" w:cs="Microsoft YaHei UI"/>
          <w:i w:val="0"/>
          <w:caps w:val="0"/>
          <w:spacing w:val="7"/>
          <w:kern w:val="0"/>
          <w:sz w:val="0"/>
          <w:szCs w:val="0"/>
          <w:shd w:val="clear" w:fill="FFFFFF"/>
          <w:lang w:val="en-US" w:eastAsia="zh-CN" w:bidi="ar"/>
        </w:rPr>
        <w:t> </w:t>
      </w:r>
      <w:r>
        <w:rPr>
          <w:rStyle w:val="7"/>
          <w:rFonts w:hint="eastAsia" w:ascii="Microsoft YaHei UI" w:hAnsi="Microsoft YaHei UI" w:eastAsia="Microsoft YaHei UI" w:cs="Microsoft YaHei UI"/>
          <w:i w:val="0"/>
          <w:caps w:val="0"/>
          <w:spacing w:val="7"/>
          <w:kern w:val="0"/>
          <w:sz w:val="18"/>
          <w:szCs w:val="18"/>
          <w:shd w:val="clear" w:fill="FFFFFF"/>
          <w:lang w:val="en-US" w:eastAsia="zh-CN" w:bidi="ar"/>
        </w:rPr>
        <w:t>陕西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Style w:val="6"/>
          <w:rFonts w:ascii="Helvetica" w:hAnsi="Helvetica" w:eastAsia="Helvetica" w:cs="Helvetica"/>
          <w:i w:val="0"/>
          <w:caps w:val="0"/>
          <w:color w:val="FFFFFF"/>
          <w:spacing w:val="7"/>
          <w:kern w:val="0"/>
          <w:sz w:val="24"/>
          <w:szCs w:val="24"/>
          <w:shd w:val="clear" w:fill="FFFFFF"/>
          <w:lang w:val="en-US" w:eastAsia="zh-CN" w:bidi="ar"/>
        </w:rPr>
        <w:t>点击</w:t>
      </w:r>
      <w:r>
        <w:rPr>
          <w:rFonts w:hint="eastAsia" w:ascii="Microsoft YaHei UI" w:hAnsi="Microsoft YaHei UI" w:eastAsia="Microsoft YaHei UI" w:cs="Microsoft YaHei UI"/>
          <w:i w:val="0"/>
          <w:caps w:val="0"/>
          <w:spacing w:val="7"/>
          <w:sz w:val="19"/>
          <w:szCs w:val="19"/>
          <w:shd w:val="clear" w:fill="FFFFFF"/>
        </w:rPr>
        <w:t>他们没想到，短视频</w:t>
      </w:r>
      <w:r>
        <w:rPr>
          <w:rStyle w:val="6"/>
          <w:rFonts w:hint="eastAsia" w:ascii="Microsoft YaHei UI" w:hAnsi="Microsoft YaHei UI" w:eastAsia="Microsoft YaHei UI" w:cs="Microsoft YaHei UI"/>
          <w:i w:val="0"/>
          <w:caps w:val="0"/>
          <w:color w:val="007AAA"/>
          <w:spacing w:val="7"/>
          <w:sz w:val="19"/>
          <w:szCs w:val="19"/>
          <w:shd w:val="clear" w:fill="FFFFFF"/>
        </w:rPr>
        <w:t>《谁在大明朝造了一个自行车》</w:t>
      </w:r>
      <w:r>
        <w:rPr>
          <w:rFonts w:hint="eastAsia" w:ascii="Microsoft YaHei UI" w:hAnsi="Microsoft YaHei UI" w:eastAsia="Microsoft YaHei UI" w:cs="Microsoft YaHei UI"/>
          <w:i w:val="0"/>
          <w:caps w:val="0"/>
          <w:spacing w:val="7"/>
          <w:sz w:val="19"/>
          <w:szCs w:val="19"/>
          <w:shd w:val="clear" w:fill="FFFFFF"/>
        </w:rPr>
        <w:t>以250余万浏览量，成为陕西省图书馆抖音账号800多个作品中，浏览量、点赞量最高的作品，单作品点赞量超过了账号的粉丝总数。该作品参加了由字节跳动公益联合国家图书馆（国家古籍保护中心）发起的“</w:t>
      </w:r>
      <w:r>
        <w:rPr>
          <w:rStyle w:val="6"/>
          <w:rFonts w:hint="eastAsia" w:ascii="Microsoft YaHei UI" w:hAnsi="Microsoft YaHei UI" w:eastAsia="Microsoft YaHei UI" w:cs="Microsoft YaHei UI"/>
          <w:i w:val="0"/>
          <w:caps w:val="0"/>
          <w:color w:val="007AAA"/>
          <w:spacing w:val="7"/>
          <w:sz w:val="19"/>
          <w:szCs w:val="19"/>
          <w:shd w:val="clear" w:fill="FFFFFF"/>
        </w:rPr>
        <w:t>识典杯·古籍内容创意季</w:t>
      </w:r>
      <w:r>
        <w:rPr>
          <w:rFonts w:hint="eastAsia" w:ascii="Microsoft YaHei UI" w:hAnsi="Microsoft YaHei UI" w:eastAsia="Microsoft YaHei UI" w:cs="Microsoft YaHei UI"/>
          <w:i w:val="0"/>
          <w:caps w:val="0"/>
          <w:spacing w:val="7"/>
          <w:sz w:val="19"/>
          <w:szCs w:val="19"/>
          <w:shd w:val="clear" w:fill="FFFFFF"/>
        </w:rPr>
        <w:t>”，并获得了最大奖项—</w:t>
      </w:r>
      <w:r>
        <w:rPr>
          <w:rStyle w:val="6"/>
          <w:rFonts w:hint="eastAsia" w:ascii="Microsoft YaHei UI" w:hAnsi="Microsoft YaHei UI" w:eastAsia="Microsoft YaHei UI" w:cs="Microsoft YaHei UI"/>
          <w:i w:val="0"/>
          <w:caps w:val="0"/>
          <w:color w:val="007AAA"/>
          <w:spacing w:val="7"/>
          <w:sz w:val="19"/>
          <w:szCs w:val="19"/>
          <w:shd w:val="clear" w:fill="FFFFFF"/>
        </w:rPr>
        <w:t>“古籍新说”大奖。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drawing>
          <wp:inline distT="0" distB="0" distL="114300" distR="114300">
            <wp:extent cx="5292725" cy="3529330"/>
            <wp:effectExtent l="0" t="0" r="10795"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92725" cy="352933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caps w:val="0"/>
          <w:color w:val="888888"/>
          <w:spacing w:val="7"/>
          <w:kern w:val="0"/>
          <w:sz w:val="16"/>
          <w:szCs w:val="16"/>
          <w:shd w:val="clear" w:fill="FFFFFF"/>
          <w:lang w:val="en-US" w:eastAsia="zh-CN" w:bidi="ar"/>
        </w:rPr>
        <w:t>颁奖现场图片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面对作品的“破圈”传播，陕图历史文献部主任窦鹏说，“短视频为我们的古籍内容展示与传播打开了一片新天地。‘自行车’短视频的成功，将成为我们古籍活化的一个新起点。未来，我们可能会尝试做镇馆之宝《碛砂藏》《古今图书集成》以及陕西古代科学家、陕西状元、陕西乡贤、陕西地方志等地方特色主题的系列古籍短视频推广计划。”</w:t>
      </w:r>
      <w:r>
        <w:rPr>
          <w:rFonts w:hint="eastAsia" w:ascii="Microsoft YaHei UI" w:hAnsi="Microsoft YaHei UI" w:eastAsia="Microsoft YaHei UI" w:cs="Microsoft YaHei UI"/>
          <w:i w:val="0"/>
          <w:caps w:val="0"/>
          <w:spacing w:val="7"/>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被遗忘的古籍——</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33万册珍贵古籍读者多为研究人员</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文山字海不仅有阅读门槛，更增加了读者的阅读成本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陕西省图书馆成立于1909年，是我国西部地区成立最早的公共图书馆，被国家原文化部多次授予“国家一级图书馆”称号。600多万册馆藏总量中，收录了近33万册古籍，其中有宋元刻本《碛砂藏》，明版《襄阳郡志》《禹贡详略》《海刚峰集》《楚辞集注》等诸多国内罕见的珍本，甚至全国孤本，是首批全国古籍重点保护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历史文献部位于陕西省图长安路馆区4楼，其中古籍近代文献阅览室门口，还有“全国古籍重点保护单位”“国家级古籍修复技艺传习中心 陕西传习所”等6个挂牌。与诸多“光环”、大量古籍馆藏加持形成对比的，是窗明几净的阅览区内不算多的读者。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如果从读者流量来讲，普遍都不算多。”陕图历史文献部工作人员李航讲述道。李航在陕西省图书馆工作10年，2019年转入历史文献部工作至今。历史文献部的工作人员除了日常整理编录、修复古籍等工作，他们日常还会配合读者查询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在李航眼中，古籍的读者群体较为固定，多为做研究的学者、学生，历史文化爱好者，或少量查询家族先祖事迹的读者。因为古籍存在门槛，不论是阅读方式，还是文内繁体字的表述，文本内容等，普通读者群体在阅读时会存在一定的困难，“古籍仿佛文山字海。举例来讲，如今读者可以轻松买到带有注释的《论语》，这是现代学者去粗存精、去伪存真后的产物。若要直接从古籍中查询，则会发现古今有大量文人墨客对《论语》有注释，其解释也各不相同……这些无疑增加了读者的阅读成本。”</w:t>
      </w:r>
      <w:r>
        <w:rPr>
          <w:rFonts w:hint="eastAsia" w:ascii="Microsoft YaHei UI" w:hAnsi="Microsoft YaHei UI" w:eastAsia="Microsoft YaHei UI" w:cs="Microsoft YaHei UI"/>
          <w:i w:val="0"/>
          <w:caps w:val="0"/>
          <w:spacing w:val="7"/>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探索短视频的契机——</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通过文献展览、古籍进校园、专题讲座、文创等探索“古籍活化”</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古籍创意大赛带来短视频新契机与新思路</w:t>
      </w:r>
      <w:r>
        <w:rPr>
          <w:rFonts w:hint="eastAsia" w:ascii="Microsoft YaHei UI" w:hAnsi="Microsoft YaHei UI" w:eastAsia="Microsoft YaHei UI" w:cs="Microsoft YaHei UI"/>
          <w:i w:val="0"/>
          <w:caps w:val="0"/>
          <w:spacing w:val="7"/>
          <w:kern w:val="0"/>
          <w:sz w:val="24"/>
          <w:szCs w:val="24"/>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尽管古籍有种种阅读门槛，但让社会广泛关注古籍保护，依然势在必行。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陕图历史文献部主任窦鹏说，尽管存在一定的阅读门槛，但若读者对一些问题感到迷惑、缺少思路，从古籍中追本溯源不失为一种有效的途径，“阅读不同时期、不同版本、不同注释的古籍，透过古人客观文字的表述，往往会让人拨云见日、醍醐灌顶。”“《白鹿原》中朱先生、白灵、田小娥等人物，便是陈忠实先生曾查阅长安、蓝田和咸宁等古籍方志后，构思的小说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如何让古籍受到更多人的关注，陕图为此进行了多年“古籍活化”的探索。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近年来，陕图举办了古籍雕版印刷、碑帖拓印体验、古籍文化进校园、古籍专题讲座、古籍知识分享等活动；精心策划“第一批陕西省珍贵古籍名录发布仪式暨古籍保护成果展”“丝绸之路西北地区珍贵典籍展”“一带一路 合作共享——图书馆文献资源与文创产品联展”等大型古籍文献展览活动；开发了不少带有古籍元素的文创产品……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“这些探索都比较成功，但我们还是希望探索一些受众面更广泛的传播方式，今年的活动，给了我们新的契机与思路。”窦鹏说。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今年8月，字节跳动公益与国家图书馆（国家古籍保护中心）等单位联合发起了“识典杯·古籍内容创意季”活动，号召大家以短视频、文创作品、视觉设计作品等形式，诠释古籍内涵，展现古籍之美。窦鹏说，这与陕图近年来探索“古籍活化”，让更多群体关注古籍的思路不谋而合，“在与大家沟通后，我们想试一试，重在参与嘛。”</w:t>
      </w:r>
      <w:r>
        <w:rPr>
          <w:rFonts w:hint="eastAsia" w:ascii="Microsoft YaHei UI" w:hAnsi="Microsoft YaHei UI" w:eastAsia="Microsoft YaHei UI" w:cs="Microsoft YaHei UI"/>
          <w:i w:val="0"/>
          <w:caps w:val="0"/>
          <w:spacing w:val="7"/>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文科生的头脑风暴——</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创作主题镇馆之宝，因馆藏体量大陷入选择困难</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古籍中，明朝陕西籍发明家发明了自行车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字节跳动公益“古籍内容创意季”短视频赛道图书馆组主题为“镇馆之宝”，即要求参赛图书馆基于自身特色馆藏进行创作。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我们的镇馆之宝体量巨大、册数很多，决定参赛后，陷入了选择难题。”李航说，清代雍正铜活字版《古今图书集成》、宋元版《碛砂藏》等镇馆之宝，但丰富的内涵让大家一时间不知该如何通过短视频方式展现，“短视频还是以小切口比较好，几分钟内能讲清楚为宜。”9月前后，大家讨论选题方向时，他的同事张宇青提及了馆内收录的古籍，王徵的《新制诸器图说》。这本书中，作者称其发明了辆自行车，“想法提出时，大家觉得陕西人在明朝发明自行车，很有话题性，也很贴近大众生活，容易引起大家的兴趣。我们都感觉很不错，便定下了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“张宇青是我们部门的90后，他提出了这么好的思路，创作团队成员自然有他。我也是年轻人，主任便安排我做辅助。”李航说，尽管张宇青是理学硕士毕业，但他却是实打实的文科生。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张宇青说，“我学文的，但科学技术史授予的是理学学位。”创作团队确定以自行车作为切入点后，他们便查询了大量关于王徵的相关资料，并计划按照馆藏《新制诸器图说》中的内容、图画，将明朝的自行车复原，但实际并不容易，“作者很逗，我们想还原他的发明，结果他书里写，自己只写大概原理，具体怎么做，当时应该是他向专业的工匠口述传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文字表述晦涩、图解又不清楚，我们几个文科生为复原自行车，一起头脑风暴。”张宇青说，古代机械多靠匠人手把手教学流传，单靠文字表述和几张插图，复原的难度很大，“我起初以为复原是一件不可能的事，直到看到了一辆重力车模型……”</w:t>
      </w:r>
      <w:r>
        <w:rPr>
          <w:rFonts w:hint="eastAsia" w:ascii="Microsoft YaHei UI" w:hAnsi="Microsoft YaHei UI" w:eastAsia="Microsoft YaHei UI" w:cs="Microsoft YaHei UI"/>
          <w:i w:val="0"/>
          <w:caps w:val="0"/>
          <w:spacing w:val="7"/>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短视频的巧思——</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不完美复原的自行车与文案资料准备、创作</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“站在读者角度思考，文案深入浅出，持续吸睛”</w:t>
      </w:r>
      <w:r>
        <w:rPr>
          <w:rFonts w:hint="eastAsia" w:ascii="Microsoft YaHei UI" w:hAnsi="Microsoft YaHei UI" w:eastAsia="Microsoft YaHei UI" w:cs="Microsoft YaHei UI"/>
          <w:i w:val="0"/>
          <w:caps w:val="0"/>
          <w:spacing w:val="7"/>
          <w:kern w:val="0"/>
          <w:sz w:val="24"/>
          <w:szCs w:val="24"/>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在重力车模型的启发下，短视频创作团队认为，王徵在400年前创造的自行车，其与重力车类似。张宇青说，同事的孩子有积木，可以实现一些机械模型的创作，他们便托同事，让孩子制作了一辆重力车，随后他们根据古籍的记载，对该重力车进行了改装，“虽然我们复原了古籍中的自行车，但并不完美。因为其书中有‘重之力尽，则复有一机，斡之而上……’的表述，而在其另一本书《远西奇器图说》中有起重机的记载，因此我们认为它应该还有一些起重机的轮组，可以更便捷的实现自行车的动力续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为了丰富视频的内容，尽可能地解答短视频发布后读者的种种疑问，张宇青还查询了大量王徵的生平资料。张宇青说，王徵生于陕西泾阳，按农历出生日换算后，其公历生日是金牛座。作为明末的一名进士，他为人新潮，有个洋名叫“斐理佰”（现代音译为“飞利浦”）。他酷爱发明，研制过连弩、消防设施、自行磨、代耕农具等。他和西洋传教士翻译的《远西奇器图说》是我国第一部介绍近代欧洲机械工程学、物理学方面的专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张宇青比较学术派，为写文案查了很多资料，我利用他查找的资料撰写了视频文案。”李航说，当时已经9月份底，参赛作品需要在10月前提交，他便接过了文案撰写和视频制作的重任，“我们参考了很多优秀短视频，认为优秀的科普文案要站在读者角度思考。由大家熟悉的事物引出要介绍的知识，由浅入深；结合热点事件、人物，巧用网络热梗，不断抛包袱，持续吸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在文案制作中，我们提到了，马斯克、达芬奇等著名人物，提及了年轻人关注的星座，以及王徵的吹风机洋名（飞利浦）等信息，还用到了‘截图了就算学过了’等网络热梗……”李航说，在视频制作过程中，他特意使用陕西话AI配音，同时使用了“杜甫骑自行车”等网络热梗图片，最终创作出了短视频……</w:t>
      </w:r>
      <w:r>
        <w:rPr>
          <w:rFonts w:hint="eastAsia" w:ascii="Microsoft YaHei UI" w:hAnsi="Microsoft YaHei UI" w:eastAsia="Microsoft YaHei UI" w:cs="Microsoft YaHei UI"/>
          <w:i w:val="0"/>
          <w:caps w:val="0"/>
          <w:spacing w:val="7"/>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破圈传播与新的计划——</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视频发布后引发网友热议，斩获“古籍新说”大奖</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陕图的“古籍新说”短视频将持续更新</w:t>
      </w:r>
      <w:r>
        <w:rPr>
          <w:rFonts w:hint="eastAsia" w:ascii="Microsoft YaHei UI" w:hAnsi="Microsoft YaHei UI" w:eastAsia="Microsoft YaHei UI" w:cs="Microsoft YaHei UI"/>
          <w:i w:val="0"/>
          <w:caps w:val="0"/>
          <w:spacing w:val="7"/>
          <w:kern w:val="0"/>
          <w:sz w:val="24"/>
          <w:szCs w:val="24"/>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10月24日，陕西省图书馆官方抖音账号发布了该短视频，引发了网友热议。不少网友直呼“涨知识了”，还有网友在评论区进行讨论，分析该自行车的用途等……根据浏览数据显示，该视频的浏览量达250万，点赞3.9万。陕西省图书馆的官方账号粉丝为2.3万，该短视频成为账号800多条短视频中，关注度最高的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今年12月，《谁在大明朝造了一个自行车》在“识典杯·古籍内容创意季”比赛中，从182件参赛作品中脱颖而出，斩获本次创意大赛“古籍新说”大奖，获得10万元奖金等。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谈及后续是否有继续制作其他短视频的计划，李航表示肯定，在古籍枯燥的文山字海中，他们有足够的专业能力，为广大读者展现出精彩、有趣的故事，“我们致力于挖掘古籍里有趣的故事。”另外，他们还计划与一些玩具厂商联系、合作，尝试通过更精巧的玩具，实现更多古籍中记载的机械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没想到会引发这么多网友的关注与讨论，短视频为我们的古籍内容展示与传播打开了一片新天地。”窦鹏说，古籍传播最大的难点，在于突破原有固有的读者群体，使它被更为广阔的受众和群体所知晓，所接受，所喜爱。字节跳动公益与国图组织的本次活动，让他们意识到，将古籍中的精彩内容挖掘出来，以大家更容易接受的方式展现，或许可以实现对读者兴趣的激发，引导更多的人去关注古籍，进而去深入了解古籍。陕图作为陕西地区古籍存藏数量最大的公藏单位，有丰富的古籍选题可以挖掘，“自行车”短视频的成功，将成为他们“古籍活化”的一个新起点。今后，他们会尝试持续开拓新的古籍视频作品，“未来我们可能会尝试做镇馆之宝《碛砂藏》《古今图书集成》以及陕西古代科学家、陕西状元、陕西乡贤、陕西地方志等地方特色主题的系列古籍推广计划。”</w:t>
      </w:r>
      <w:r>
        <w:rPr>
          <w:rFonts w:hint="eastAsia" w:ascii="Microsoft YaHei UI" w:hAnsi="Microsoft YaHei UI" w:eastAsia="Microsoft YaHei UI" w:cs="Microsoft YaHei UI"/>
          <w:i w:val="0"/>
          <w:caps w:val="0"/>
          <w:spacing w:val="7"/>
          <w:kern w:val="0"/>
          <w:sz w:val="24"/>
          <w:szCs w:val="24"/>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古籍保护不止于此——</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古籍创意大赛只是古籍活化项目的一部分</w:t>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Style w:val="6"/>
          <w:rFonts w:hint="eastAsia" w:ascii="Microsoft YaHei UI" w:hAnsi="Microsoft YaHei UI" w:eastAsia="Microsoft YaHei UI" w:cs="Microsoft YaHei UI"/>
          <w:i w:val="0"/>
          <w:caps w:val="0"/>
          <w:spacing w:val="7"/>
          <w:kern w:val="0"/>
          <w:sz w:val="19"/>
          <w:szCs w:val="19"/>
          <w:shd w:val="clear" w:fill="FFFFFF"/>
          <w:lang w:val="en-US" w:eastAsia="zh-CN" w:bidi="ar"/>
        </w:rPr>
        <w:t>字节跳动全面助力古籍保护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根据公开资料显示，此次古籍创意大赛只是是字节跳动公益古籍活化项目的一部分，目的是希望让更多的人参与古籍保护，鼓励大家用生动易懂的内容创作让古籍走进人们的生活。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近年来，字节跳动持续在古籍保护领域发力，在三个向度助力古籍保护与传承。在古籍修复方面，2021年6月，字节跳动与中国文物保护基金会成立古籍保护专项基金，用于国家图书馆等机构的古籍修复、人才培养，包括修复104册珍贵古籍（含永乐大典湖字册）、培训100多名古籍修复师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pPr>
      <w:r>
        <w:rPr>
          <w:rFonts w:hint="eastAsia" w:ascii="Microsoft YaHei UI" w:hAnsi="Microsoft YaHei UI" w:eastAsia="Microsoft YaHei UI" w:cs="Microsoft YaHei UI"/>
          <w:i w:val="0"/>
          <w:caps w:val="0"/>
          <w:spacing w:val="7"/>
          <w:sz w:val="19"/>
          <w:szCs w:val="19"/>
          <w:shd w:val="clear" w:fill="FFFFFF"/>
        </w:rPr>
        <w:t>在古籍数字化方面，2022年，字节跳动与北京大学合作推出识典古籍数字化平台，依托技术优势助力古籍数字化整理，并向全社会免费开放。目前，该平台已经上线2000余部古籍。今年2月8日，位列2021年国家古籍数字化工程首批项目第一位，由全国古籍整理出版规划领导小组规划指导，以北京大学—字节跳动数字人文开放实验室为基地，整合北京大学和字节跳动双方的力量组成联合设计与研发团队，完成的《永乐大典》高清影像数据库（第一辑）正式上线，免费面向公众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rPr>
          <w:rFonts w:hint="eastAsia" w:ascii="Microsoft YaHei UI" w:hAnsi="Microsoft YaHei UI" w:eastAsia="Microsoft YaHei UI" w:cs="Microsoft YaHei UI"/>
          <w:i w:val="0"/>
          <w:caps w:val="0"/>
          <w:spacing w:val="7"/>
          <w:kern w:val="0"/>
          <w:sz w:val="19"/>
          <w:szCs w:val="19"/>
          <w:shd w:val="clear" w:fill="FFFFFF"/>
          <w:lang w:val="en-US" w:eastAsia="zh-CN" w:bidi="ar"/>
        </w:rPr>
      </w:pPr>
      <w:r>
        <w:rPr>
          <w:rFonts w:hint="eastAsia" w:ascii="Microsoft YaHei UI" w:hAnsi="Microsoft YaHei UI" w:eastAsia="Microsoft YaHei UI" w:cs="Microsoft YaHei UI"/>
          <w:i w:val="0"/>
          <w:caps w:val="0"/>
          <w:spacing w:val="7"/>
          <w:sz w:val="19"/>
          <w:szCs w:val="19"/>
          <w:shd w:val="clear" w:fill="FFFFFF"/>
        </w:rPr>
        <w:t>在古籍活化方面，2021年7月28日，字节跳动公益联合中国文物保护基金会、国家图书馆发起“寻找古籍守护人”活动，招募推动古籍活化、助力传统文化传承的创作者，并在抖音上开设“抖音古籍”官号、头条古籍频道，开展“古籍公开课”等。</w:t>
      </w:r>
      <w:r>
        <w:rPr>
          <w:rFonts w:hint="eastAsia" w:ascii="Microsoft YaHei UI" w:hAnsi="Microsoft YaHei UI" w:eastAsia="Microsoft YaHei UI" w:cs="Microsoft YaHei UI"/>
          <w:i w:val="0"/>
          <w:caps w:val="0"/>
          <w:spacing w:val="7"/>
          <w:kern w:val="0"/>
          <w:sz w:val="19"/>
          <w:szCs w:val="19"/>
          <w:shd w:val="clear" w:fill="FFFFFF"/>
          <w:lang w:val="en-US" w:eastAsia="zh-CN" w:bidi="ar"/>
        </w:rPr>
        <w:br w:type="textWrapping"/>
      </w:r>
      <w:r>
        <w:rPr>
          <w:rFonts w:hint="eastAsia" w:ascii="Microsoft YaHei UI" w:hAnsi="Microsoft YaHei UI" w:eastAsia="Microsoft YaHei UI" w:cs="Microsoft YaHei UI"/>
          <w:i w:val="0"/>
          <w:caps w:val="0"/>
          <w:spacing w:val="7"/>
          <w:kern w:val="0"/>
          <w:sz w:val="19"/>
          <w:szCs w:val="19"/>
          <w:shd w:val="clear" w:fill="FFFFFF"/>
          <w:lang w:val="en-US" w:eastAsia="zh-CN" w:bidi="ar"/>
        </w:rPr>
        <w:t>华商报大风新闻记者 张鹏康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caps w:val="0"/>
          <w:spacing w:val="7"/>
          <w:sz w:val="26"/>
          <w:szCs w:val="26"/>
        </w:rPr>
      </w:pPr>
      <w:r>
        <w:rPr>
          <w:rFonts w:hint="eastAsia" w:ascii="Microsoft YaHei UI" w:hAnsi="Microsoft YaHei UI" w:eastAsia="Microsoft YaHei UI" w:cs="Microsoft YaHei UI"/>
          <w:i w:val="0"/>
          <w:caps w:val="0"/>
          <w:spacing w:val="7"/>
          <w:sz w:val="26"/>
          <w:szCs w:val="26"/>
          <w:shd w:val="clear" w:fill="FFFFFF"/>
        </w:rPr>
        <w:t>创新古籍展示方式，47家图书馆参赛，“识典杯·古籍内容创意季”正式落幕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caps w:val="0"/>
          <w:spacing w:val="7"/>
          <w:sz w:val="0"/>
          <w:szCs w:val="0"/>
        </w:rPr>
      </w:pPr>
      <w:r>
        <w:rPr>
          <w:rFonts w:hint="eastAsia" w:ascii="Microsoft YaHei UI" w:hAnsi="Microsoft YaHei UI" w:eastAsia="Microsoft YaHei UI" w:cs="Microsoft YaHei UI"/>
          <w:i w:val="0"/>
          <w:caps w:val="0"/>
          <w:spacing w:val="7"/>
          <w:kern w:val="0"/>
          <w:sz w:val="18"/>
          <w:szCs w:val="18"/>
          <w:u w:val="none"/>
          <w:shd w:val="clear" w:fill="FFFFFF"/>
          <w:lang w:val="en-US" w:eastAsia="zh-CN" w:bidi="ar"/>
        </w:rPr>
        <w:fldChar w:fldCharType="begin"/>
      </w:r>
      <w:r>
        <w:rPr>
          <w:rFonts w:hint="eastAsia" w:ascii="Microsoft YaHei UI" w:hAnsi="Microsoft YaHei UI" w:eastAsia="Microsoft YaHei UI" w:cs="Microsoft YaHei UI"/>
          <w:i w:val="0"/>
          <w:caps w:val="0"/>
          <w:spacing w:val="7"/>
          <w:kern w:val="0"/>
          <w:sz w:val="18"/>
          <w:szCs w:val="18"/>
          <w:u w:val="none"/>
          <w:shd w:val="clear" w:fill="FFFFFF"/>
          <w:lang w:val="en-US" w:eastAsia="zh-CN" w:bidi="ar"/>
        </w:rPr>
        <w:instrText xml:space="preserve"> HYPERLINK "D:/%E9%99%95%E5%9B%BE%E5%AD%A6%E4%BC%9A/%E5%AD%A6%E4%BC%9A%E9%80%9A%E8%AE%AF/2023%E5%B9%B4%20%E5%AD%97%E8%8A%82%E8%B7%B3%E5%8A%A8%20%E5%9B%BD%E5%AE%B6%E5%9B%BE%E4%B9%A6%E9%A6%86%20%E8%AF%86%E5%85%B8%E6%9D%AF%C2%B7%E5%8F%A4%E7%B1%8D%E5%86%85%E5%AE%B9%E5%88%9B%E6%84%8F%E5%AD%A3%E5%8F%A4%E7%B1%8D%E6%96%B0%E8%AF%B4%E5%A4%A7%E5%A5%96%E8%8E%B7%E5%A5%96%20%E6%96%B0%E9%97%BB%E6%94%B6%E9%9B%86/javascript:void(0);" </w:instrText>
      </w:r>
      <w:r>
        <w:rPr>
          <w:rFonts w:hint="eastAsia" w:ascii="Microsoft YaHei UI" w:hAnsi="Microsoft YaHei UI" w:eastAsia="Microsoft YaHei UI" w:cs="Microsoft YaHei UI"/>
          <w:i w:val="0"/>
          <w:caps w:val="0"/>
          <w:spacing w:val="7"/>
          <w:kern w:val="0"/>
          <w:sz w:val="18"/>
          <w:szCs w:val="18"/>
          <w:u w:val="none"/>
          <w:shd w:val="clear" w:fill="FFFFFF"/>
          <w:lang w:val="en-US" w:eastAsia="zh-CN" w:bidi="ar"/>
        </w:rPr>
        <w:fldChar w:fldCharType="separate"/>
      </w:r>
      <w:r>
        <w:rPr>
          <w:rStyle w:val="8"/>
          <w:rFonts w:hint="eastAsia" w:ascii="Microsoft YaHei UI" w:hAnsi="Microsoft YaHei UI" w:eastAsia="Microsoft YaHei UI" w:cs="Microsoft YaHei UI"/>
          <w:i w:val="0"/>
          <w:caps w:val="0"/>
          <w:spacing w:val="7"/>
          <w:sz w:val="18"/>
          <w:szCs w:val="18"/>
          <w:u w:val="none"/>
          <w:shd w:val="clear" w:fill="FFFFFF"/>
        </w:rPr>
        <w:t>图书馆报</w:t>
      </w:r>
      <w:r>
        <w:rPr>
          <w:rFonts w:hint="eastAsia" w:ascii="Microsoft YaHei UI" w:hAnsi="Microsoft YaHei UI" w:eastAsia="Microsoft YaHei UI" w:cs="Microsoft YaHei UI"/>
          <w:i w:val="0"/>
          <w:caps w:val="0"/>
          <w:spacing w:val="7"/>
          <w:kern w:val="0"/>
          <w:sz w:val="18"/>
          <w:szCs w:val="18"/>
          <w:u w:val="none"/>
          <w:shd w:val="clear" w:fill="FFFFFF"/>
          <w:lang w:val="en-US" w:eastAsia="zh-CN" w:bidi="ar"/>
        </w:rPr>
        <w:fldChar w:fldCharType="end"/>
      </w:r>
      <w:r>
        <w:rPr>
          <w:rFonts w:hint="eastAsia" w:ascii="Microsoft YaHei UI" w:hAnsi="Microsoft YaHei UI" w:eastAsia="Microsoft YaHei UI" w:cs="Microsoft YaHei UI"/>
          <w:i w:val="0"/>
          <w:caps w:val="0"/>
          <w:spacing w:val="7"/>
          <w:kern w:val="0"/>
          <w:sz w:val="0"/>
          <w:szCs w:val="0"/>
          <w:shd w:val="clear" w:fill="FFFFFF"/>
          <w:lang w:val="en-US" w:eastAsia="zh-CN" w:bidi="ar"/>
        </w:rPr>
        <w:t> </w:t>
      </w:r>
      <w:r>
        <w:rPr>
          <w:rStyle w:val="7"/>
          <w:rFonts w:hint="eastAsia" w:ascii="Microsoft YaHei UI" w:hAnsi="Microsoft YaHei UI" w:eastAsia="Microsoft YaHei UI" w:cs="Microsoft YaHei UI"/>
          <w:i w:val="0"/>
          <w:caps w:val="0"/>
          <w:spacing w:val="7"/>
          <w:kern w:val="0"/>
          <w:sz w:val="18"/>
          <w:szCs w:val="18"/>
          <w:shd w:val="clear" w:fill="FFFFFF"/>
          <w:lang w:val="en-US" w:eastAsia="zh-CN" w:bidi="ar"/>
        </w:rPr>
        <w:t>2023-12-26 21:13</w:t>
      </w:r>
      <w:r>
        <w:rPr>
          <w:rFonts w:hint="eastAsia" w:ascii="Microsoft YaHei UI" w:hAnsi="Microsoft YaHei UI" w:eastAsia="Microsoft YaHei UI" w:cs="Microsoft YaHei UI"/>
          <w:i w:val="0"/>
          <w:caps w:val="0"/>
          <w:spacing w:val="7"/>
          <w:kern w:val="0"/>
          <w:sz w:val="0"/>
          <w:szCs w:val="0"/>
          <w:shd w:val="clear" w:fill="FFFFFF"/>
          <w:lang w:val="en-US" w:eastAsia="zh-CN" w:bidi="ar"/>
        </w:rPr>
        <w:t> </w:t>
      </w:r>
      <w:r>
        <w:rPr>
          <w:rStyle w:val="7"/>
          <w:rFonts w:hint="eastAsia" w:ascii="Microsoft YaHei UI" w:hAnsi="Microsoft YaHei UI" w:eastAsia="Microsoft YaHei UI" w:cs="Microsoft YaHei UI"/>
          <w:i w:val="0"/>
          <w:caps w:val="0"/>
          <w:spacing w:val="7"/>
          <w:kern w:val="0"/>
          <w:sz w:val="18"/>
          <w:szCs w:val="18"/>
          <w:shd w:val="clear" w:fill="FFFFFF"/>
          <w:lang w:val="en-US" w:eastAsia="zh-CN" w:bidi="ar"/>
        </w:rPr>
        <w:t>发表于北京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12月23日，“识典杯·古籍内容创意季”颁奖仪式在北京举行。这场赛事由字节跳动公益、国家图书馆（国家古籍保护中心）主办，南京图书馆、云南省图书馆、苏州图书馆联合主办，旨在激励古籍保护从业者、抖音创作者、高校学生等以更加创新的方式探索古籍活化新可能，传递古籍的内涵和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Microsoft YaHei UI" w:hAnsi="Microsoft YaHei UI" w:eastAsia="Microsoft YaHei UI" w:cs="Microsoft YaHei UI"/>
          <w:i w:val="0"/>
          <w:caps w:val="0"/>
          <w:spacing w:val="7"/>
          <w:shd w:val="clear" w:fill="FFFFFF"/>
        </w:rPr>
        <w:t>此次活动从8月发起以来，共收到226件参赛作品，其中视频作品182件，设计作品44件。这些作品涉及90余部古籍。视频作品来自45位创作者、47家图书馆以及16所高校的团队和个人；设计赛道的44件作品自字节跳动员工。参赛者们用自己的想象力、创造力、专业能力创新古籍活化的多种可能。经过初审、线上突围、终审，最终遴选出41件视频获奖作品（含入围奖）及10件设计获奖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spacing w:val="7"/>
          <w:shd w:val="clear" w:fill="FFFFFF"/>
        </w:rPr>
        <w:t>参与角色多元，让古籍活起来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本次大赛的参赛者来自不同行业和领域，不仅有古籍修复师、图书馆古籍工作者等古籍保护领域的选手，也有艺术家、旅行创作者、美食创作者、插画师等，他们把自己的专业所长、兴趣所致和古籍结合，让古籍以新的方式展现在公众面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抖音创作者@JUMPINGTONY是一位青年艺术家。他平时的作品主题多是表现情绪、鬼怪、梦境，比较抽象、意识流。当他看到这次大赛提供的《鸡足山志》里的“胜概八景”时，被里面的描述吸引了。借助网络和注解，他想象自己穿梭其中，将自己脑海中浮现的画面先在纸上画成色粉画，扫描成电子版，再用电脑搭建立体场景、加入动画，整个创作过程历时1200个小时。最终做成了色粉风格的漫游动画短片《鸡足山梦记》，被用户评价为超高票房电影片头一样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  图书馆参赛者努力突破固有的表达方式，探索他们的“古籍新说”。辽宁省图书馆参与作品拍摄剪辑的人员年龄超过40岁，从零开始用剪映，一边学习一边剪辑。没有经费，找认识的老师当演员、借教室，在孩子家长群里请大家来帮忙，一路磕磕碰碰地做出了《抱朴子内篇》和《孔门七十二贤像》两个作品。</w:t>
      </w:r>
      <w:r>
        <w:rPr>
          <w:rFonts w:hint="eastAsia" w:ascii="Microsoft YaHei UI" w:hAnsi="Microsoft YaHei UI" w:eastAsia="Microsoft YaHei UI" w:cs="Microsoft YaHei UI"/>
          <w:i w:val="0"/>
          <w:caps w:val="0"/>
          <w:spacing w:val="7"/>
          <w:kern w:val="0"/>
          <w:sz w:val="24"/>
          <w:szCs w:val="24"/>
          <w:shd w:val="clear" w:fill="FFFFFF"/>
          <w:lang w:val="en-US" w:eastAsia="zh-CN" w:bidi="ar"/>
        </w:rPr>
        <w:drawing>
          <wp:inline distT="0" distB="0" distL="114300" distR="114300">
            <wp:extent cx="304800" cy="304800"/>
            <wp:effectExtent l="0" t="0" r="0" b="0"/>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caps w:val="0"/>
          <w:spacing w:val="7"/>
          <w:shd w:val="clear" w:fill="FFFFFF"/>
        </w:rPr>
        <w:t>辽宁省图书馆拍摄花絮：在借来的教室拍摄视频《抱朴子内篇》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Microsoft YaHei UI" w:hAnsi="Microsoft YaHei UI" w:eastAsia="Microsoft YaHei UI" w:cs="Microsoft YaHei UI"/>
          <w:i w:val="0"/>
          <w:caps w:val="0"/>
          <w:spacing w:val="7"/>
          <w:shd w:val="clear" w:fill="FFFFFF"/>
        </w:rPr>
        <w:t>得益于不同领域创作者的积极加入，作品也呈现了多元的内容形式。有的通过复刻，以直观的方式，最大限度地还原古籍里的知识。例如，创作者@Any味复原了一道道《山家清供》里的美食，让古籍有了烟火气。创作者@山白，其视频保留一贯的制作风格，一步步还原了《天工开物》“乃服”卷，“治丝”“调丝”，用“腰式机”完成织布的全过程，让大家更加直观地感受书中记载的传统技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此外，还有剧情创作、动画表达、才艺表演、知识讲解等形式。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如何把古籍里的知识讲解得吸引人，是很多图书馆一直在思考的问题。在这方面内蒙古自治区图书馆做了很好的突破。主创团队在听了大赛组委会组织的一场培训后，试着用培训讲师的方法，从冷门古籍里挖掘与当下热门话题的契合点，从鲜为人知的知识里，寻找大家熟知的意象，引发共鸣。他们从康熙的数字课本来讲《几何原本》、将古代的《京报》与今天的考公结合，创作了两个视频，在抖音账号只有800多粉丝的情况下，1天内获得了2万多点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spacing w:val="7"/>
          <w:shd w:val="clear" w:fill="FFFFFF"/>
        </w:rPr>
        <w:t>一次创新交流的机会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在很多参赛者看来，此次比赛也是一次学习和交流的机会。正如陕西省图书馆历史文献部主任窦鹏所言，此次大赛从前期的指导培训，到专家评委的点评、平台里观众的互动留言等，都让参赛者收获良多。“这次活动不只是一场赛事，更重要的是为参赛单位、参赛选手提供了非常宝贵的学习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辽宁省图书馆古籍文献中心副主任李丹丹也表示：“这个活动给了我们公共图书馆一个展示平台，也能促进图书馆观念转变。有了这次从0到1的尝试，以后再做类似的尝试就有思路了。”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内蒙古自治区图书馆把从培训中学到的将古籍与当今热门话题相结合的方法用到了此次参赛作品中，“老师讲到的其他方法也很适合我们，我们想继续用到以后的创作中。”内蒙古自治区图书馆历史文献部副主任冯丽丽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专家评审们也给予了此次参赛者们很多肯定。正如大赛评审代表之一、北京大学新闻与传播学院院长陈刚教授所说，“在这次活动中我确实看到了非常多的优秀短视频作品和让人眼前一亮的文创设计，其中感受最深的是，创作者们、参赛者们的创新思维、创意能力和多元化的演绎方式、叙述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r>
        <w:rPr>
          <w:rFonts w:hint="eastAsia" w:ascii="Microsoft YaHei UI" w:hAnsi="Microsoft YaHei UI" w:eastAsia="Microsoft YaHei UI" w:cs="Microsoft YaHei UI"/>
          <w:i w:val="0"/>
          <w:caps w:val="0"/>
          <w:spacing w:val="7"/>
          <w:shd w:val="clear" w:fill="FFFFFF"/>
        </w:rPr>
        <w:t>在颁奖仪式圆桌交流中，品源文华联合创始人、品牌跨界营销与IP营销授权专家张璐由衷地为图书馆们点赞：“图书馆的表现真的出乎我意料，让我们感受到这个行业里的从业者们多么希望将这些宝贝告诉我们年轻人和社会，这一点让我特别被打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对此，知名创意工作者东东枪也有同感，他说：“图书馆的参赛者们可能不是专业的传播者和内容的创作者，他们为了参与这个比赛，非常努力地在学习新的技能，把自己最想让世界知道的东西呈现出来。”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caps w:val="0"/>
          <w:spacing w:val="7"/>
          <w:shd w:val="clear" w:fill="FFFFFF"/>
        </w:rPr>
        <w:t>同时，在东东枪看来，随着大家关注的目光变得越来越多元化，原本喜欢古籍的这群人，或者说古籍的从业者，会比以前更加容易找到一片属于自己的土地来耕耘它，“通过类似抖音这样的内容平台，可以让古籍内容更准确地触达那些对古籍和文化感兴趣或者有可能感兴趣的潜在观众和支持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 w:right="96" w:firstLine="420"/>
        <w:jc w:val="both"/>
        <w:rPr>
          <w:rFonts w:hint="eastAsia" w:ascii="Microsoft YaHei UI" w:hAnsi="Microsoft YaHei UI" w:eastAsia="Microsoft YaHei UI" w:cs="Microsoft YaHei UI"/>
          <w:i w:val="0"/>
          <w:caps w:val="0"/>
          <w:spacing w:val="7"/>
          <w:kern w:val="0"/>
          <w:sz w:val="19"/>
          <w:szCs w:val="19"/>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D79B1"/>
    <w:rsid w:val="159C0F7A"/>
    <w:rsid w:val="7DC646B2"/>
    <w:rsid w:val="7DFD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99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2024-09-24T07:52:00Z</dcterms:created>
  <dc:creator>Administrator</dc:creator>
  <cp:lastModifiedBy>Administrator</cp:lastModifiedBy>
  <dcterms:modified xsi:type="dcterms:W3CDTF">2024-11-05T01:27:50Z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