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BE" w:rsidRDefault="00D62FB4">
      <w:pPr>
        <w:jc w:val="center"/>
        <w:rPr>
          <w:rFonts w:ascii="仿宋" w:eastAsia="仿宋" w:hAnsi="仿宋" w:cs="仿宋"/>
          <w:szCs w:val="21"/>
        </w:rPr>
      </w:pPr>
      <w:r>
        <w:rPr>
          <w:rFonts w:ascii="黑体" w:eastAsia="黑体" w:hAnsi="黑体" w:cs="黑体" w:hint="eastAsia"/>
          <w:sz w:val="36"/>
          <w:szCs w:val="36"/>
        </w:rPr>
        <w:t>公共图书馆数字化阅读服务能力统计表</w:t>
      </w:r>
    </w:p>
    <w:tbl>
      <w:tblPr>
        <w:tblStyle w:val="a3"/>
        <w:tblpPr w:leftFromText="180" w:rightFromText="180" w:vertAnchor="page" w:horzAnchor="page" w:tblpXSpec="center" w:tblpY="7398"/>
        <w:tblOverlap w:val="never"/>
        <w:tblW w:w="8932" w:type="dxa"/>
        <w:tblLayout w:type="fixed"/>
        <w:tblLook w:val="04A0"/>
      </w:tblPr>
      <w:tblGrid>
        <w:gridCol w:w="1167"/>
        <w:gridCol w:w="1715"/>
        <w:gridCol w:w="2390"/>
        <w:gridCol w:w="2290"/>
        <w:gridCol w:w="1370"/>
      </w:tblGrid>
      <w:tr w:rsidR="007977BE" w:rsidTr="005114AB">
        <w:trPr>
          <w:trHeight w:val="1248"/>
        </w:trPr>
        <w:tc>
          <w:tcPr>
            <w:tcW w:w="1167" w:type="dxa"/>
          </w:tcPr>
          <w:p w:rsidR="007977BE" w:rsidRDefault="007977B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15" w:type="dxa"/>
          </w:tcPr>
          <w:p w:rsidR="007977BE" w:rsidRDefault="00D62FB4">
            <w:pPr>
              <w:rPr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一类:能够通过PC端（网站）提供数字阅读资源和服务</w:t>
            </w:r>
          </w:p>
        </w:tc>
        <w:tc>
          <w:tcPr>
            <w:tcW w:w="2390" w:type="dxa"/>
          </w:tcPr>
          <w:p w:rsidR="007977BE" w:rsidRDefault="00D62FB4">
            <w:pPr>
              <w:rPr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二类:能够通过App、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微信公众号、微信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小程序等移动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端提供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数字阅读资源和服务</w:t>
            </w:r>
          </w:p>
        </w:tc>
        <w:tc>
          <w:tcPr>
            <w:tcW w:w="2290" w:type="dxa"/>
          </w:tcPr>
          <w:p w:rsidR="007977BE" w:rsidRDefault="00D62FB4">
            <w:pPr>
              <w:rPr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三类:能够通过第三方平台（包括喜马拉雅、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抖音等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）提供数字阅读资源和服务</w:t>
            </w:r>
            <w:bookmarkStart w:id="0" w:name="_GoBack"/>
            <w:bookmarkEnd w:id="0"/>
          </w:p>
        </w:tc>
        <w:tc>
          <w:tcPr>
            <w:tcW w:w="1370" w:type="dxa"/>
          </w:tcPr>
          <w:p w:rsidR="007977BE" w:rsidRDefault="00D62FB4">
            <w:pPr>
              <w:rPr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具有自建的数字化阅读服务平台</w:t>
            </w:r>
          </w:p>
        </w:tc>
      </w:tr>
      <w:tr w:rsidR="007977BE" w:rsidTr="005114AB">
        <w:trPr>
          <w:trHeight w:val="711"/>
        </w:trPr>
        <w:tc>
          <w:tcPr>
            <w:tcW w:w="1167" w:type="dxa"/>
            <w:vAlign w:val="center"/>
          </w:tcPr>
          <w:p w:rsidR="007977BE" w:rsidRDefault="00D62F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省级公共图书馆</w:t>
            </w:r>
          </w:p>
        </w:tc>
        <w:tc>
          <w:tcPr>
            <w:tcW w:w="1715" w:type="dxa"/>
            <w:vAlign w:val="center"/>
          </w:tcPr>
          <w:p w:rsidR="007977BE" w:rsidRDefault="007977BE" w:rsidP="005114AB">
            <w:pPr>
              <w:jc w:val="center"/>
              <w:rPr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7977BE" w:rsidRDefault="007977BE" w:rsidP="005114AB">
            <w:pPr>
              <w:jc w:val="center"/>
              <w:rPr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7977BE" w:rsidRDefault="007977BE" w:rsidP="005114AB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977BE" w:rsidRDefault="007977BE" w:rsidP="005114AB">
            <w:pPr>
              <w:jc w:val="center"/>
              <w:rPr>
                <w:szCs w:val="21"/>
              </w:rPr>
            </w:pPr>
          </w:p>
        </w:tc>
      </w:tr>
      <w:tr w:rsidR="00D93C09" w:rsidTr="005114AB">
        <w:trPr>
          <w:trHeight w:val="602"/>
        </w:trPr>
        <w:tc>
          <w:tcPr>
            <w:tcW w:w="1167" w:type="dxa"/>
            <w:vAlign w:val="center"/>
          </w:tcPr>
          <w:p w:rsidR="00D93C09" w:rsidRDefault="00D93C0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副省级公共图书馆</w:t>
            </w:r>
          </w:p>
        </w:tc>
        <w:tc>
          <w:tcPr>
            <w:tcW w:w="1715" w:type="dxa"/>
            <w:vAlign w:val="center"/>
          </w:tcPr>
          <w:p w:rsidR="00D93C09" w:rsidRDefault="00D93C09" w:rsidP="005114AB">
            <w:pPr>
              <w:jc w:val="center"/>
              <w:rPr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93C09" w:rsidRDefault="00D93C09" w:rsidP="005114AB">
            <w:pPr>
              <w:jc w:val="center"/>
              <w:rPr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D93C09" w:rsidRDefault="00D93C09" w:rsidP="005114AB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93C09" w:rsidRDefault="00D93C09" w:rsidP="005114AB">
            <w:pPr>
              <w:jc w:val="center"/>
              <w:rPr>
                <w:szCs w:val="21"/>
              </w:rPr>
            </w:pPr>
          </w:p>
        </w:tc>
      </w:tr>
      <w:tr w:rsidR="007977BE" w:rsidTr="005114AB">
        <w:trPr>
          <w:trHeight w:val="602"/>
        </w:trPr>
        <w:tc>
          <w:tcPr>
            <w:tcW w:w="1167" w:type="dxa"/>
            <w:vAlign w:val="center"/>
          </w:tcPr>
          <w:p w:rsidR="007977BE" w:rsidRDefault="00D62F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地市级公共图书馆</w:t>
            </w:r>
          </w:p>
        </w:tc>
        <w:tc>
          <w:tcPr>
            <w:tcW w:w="1715" w:type="dxa"/>
            <w:vAlign w:val="center"/>
          </w:tcPr>
          <w:p w:rsidR="007977BE" w:rsidRDefault="007977BE" w:rsidP="005114AB">
            <w:pPr>
              <w:jc w:val="center"/>
              <w:rPr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7977BE" w:rsidRDefault="007977BE" w:rsidP="005114AB">
            <w:pPr>
              <w:jc w:val="center"/>
              <w:rPr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7977BE" w:rsidRDefault="007977BE" w:rsidP="005114AB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977BE" w:rsidRDefault="007977BE" w:rsidP="005114AB">
            <w:pPr>
              <w:jc w:val="center"/>
              <w:rPr>
                <w:szCs w:val="21"/>
              </w:rPr>
            </w:pPr>
          </w:p>
        </w:tc>
      </w:tr>
      <w:tr w:rsidR="007977BE" w:rsidTr="005114AB">
        <w:trPr>
          <w:trHeight w:val="631"/>
        </w:trPr>
        <w:tc>
          <w:tcPr>
            <w:tcW w:w="1167" w:type="dxa"/>
            <w:vAlign w:val="center"/>
          </w:tcPr>
          <w:p w:rsidR="007977BE" w:rsidRDefault="00D62F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县级公共图书馆</w:t>
            </w:r>
          </w:p>
        </w:tc>
        <w:tc>
          <w:tcPr>
            <w:tcW w:w="1715" w:type="dxa"/>
            <w:vAlign w:val="center"/>
          </w:tcPr>
          <w:p w:rsidR="007977BE" w:rsidRDefault="007977BE" w:rsidP="005114AB">
            <w:pPr>
              <w:jc w:val="center"/>
              <w:rPr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7977BE" w:rsidRDefault="007977BE" w:rsidP="005114AB">
            <w:pPr>
              <w:jc w:val="center"/>
              <w:rPr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7977BE" w:rsidRDefault="007977BE" w:rsidP="005114AB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977BE" w:rsidRDefault="007977BE" w:rsidP="005114AB">
            <w:pPr>
              <w:jc w:val="center"/>
              <w:rPr>
                <w:szCs w:val="21"/>
              </w:rPr>
            </w:pPr>
          </w:p>
        </w:tc>
      </w:tr>
    </w:tbl>
    <w:p w:rsidR="007977BE" w:rsidRDefault="00D62FB4">
      <w:pPr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                              </w:t>
      </w:r>
      <w:r>
        <w:rPr>
          <w:rFonts w:ascii="仿宋" w:eastAsia="仿宋" w:hAnsi="仿宋" w:cs="仿宋" w:hint="eastAsia"/>
          <w:sz w:val="24"/>
        </w:rPr>
        <w:t xml:space="preserve">     </w:t>
      </w:r>
      <w:r>
        <w:rPr>
          <w:rFonts w:ascii="仿宋" w:eastAsia="仿宋" w:hAnsi="仿宋" w:cs="仿宋" w:hint="eastAsia"/>
          <w:b/>
          <w:bCs/>
          <w:sz w:val="24"/>
        </w:rPr>
        <w:t xml:space="preserve">       </w:t>
      </w:r>
    </w:p>
    <w:p w:rsidR="007977BE" w:rsidRDefault="00D62FB4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一类：</w:t>
      </w:r>
      <w:r>
        <w:rPr>
          <w:rFonts w:ascii="仿宋" w:eastAsia="仿宋" w:hAnsi="仿宋" w:cs="仿宋" w:hint="eastAsia"/>
          <w:sz w:val="32"/>
          <w:szCs w:val="32"/>
        </w:rPr>
        <w:t>能够通过P</w:t>
      </w:r>
      <w:r>
        <w:rPr>
          <w:rFonts w:ascii="仿宋" w:eastAsia="仿宋" w:hAnsi="仿宋" w:cs="仿宋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>端（网站）提供数字阅读资源和服务；</w:t>
      </w:r>
    </w:p>
    <w:p w:rsidR="007977BE" w:rsidRDefault="00D62FB4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二类：</w:t>
      </w:r>
      <w:r>
        <w:rPr>
          <w:rFonts w:ascii="仿宋" w:eastAsia="仿宋" w:hAnsi="仿宋" w:cs="仿宋" w:hint="eastAsia"/>
          <w:sz w:val="32"/>
          <w:szCs w:val="32"/>
        </w:rPr>
        <w:t>能够通过本馆App、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微信公众号、微信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小程序等移动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端提供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数字阅读资源和服务;</w:t>
      </w:r>
    </w:p>
    <w:p w:rsidR="007977BE" w:rsidRDefault="00D62FB4">
      <w:p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三类: </w:t>
      </w:r>
      <w:r>
        <w:rPr>
          <w:rFonts w:ascii="仿宋" w:eastAsia="仿宋" w:hAnsi="仿宋" w:cs="仿宋" w:hint="eastAsia"/>
          <w:sz w:val="32"/>
          <w:szCs w:val="32"/>
        </w:rPr>
        <w:t>能够通过第三方平台（包括喜马拉雅、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抖音等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）提供数字阅读资源和服务。</w:t>
      </w:r>
    </w:p>
    <w:p w:rsidR="005114AB" w:rsidRDefault="005114AB">
      <w:pPr>
        <w:ind w:firstLine="640"/>
        <w:rPr>
          <w:rFonts w:ascii="仿宋" w:eastAsia="仿宋" w:hAnsi="仿宋" w:cs="仿宋" w:hint="eastAsia"/>
          <w:sz w:val="32"/>
          <w:szCs w:val="32"/>
        </w:rPr>
      </w:pPr>
    </w:p>
    <w:p w:rsidR="005114AB" w:rsidRPr="005114AB" w:rsidRDefault="005114AB" w:rsidP="005114AB">
      <w:pPr>
        <w:rPr>
          <w:rFonts w:ascii="仿宋" w:eastAsia="仿宋" w:hAnsi="仿宋" w:cs="仿宋"/>
          <w:sz w:val="32"/>
          <w:szCs w:val="32"/>
        </w:rPr>
      </w:pPr>
      <w:r w:rsidRPr="005114AB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5114AB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 w:rsidRPr="005114AB">
        <w:rPr>
          <w:rFonts w:ascii="仿宋" w:eastAsia="仿宋" w:hAnsi="仿宋" w:cs="仿宋" w:hint="eastAsia"/>
          <w:sz w:val="32"/>
          <w:szCs w:val="32"/>
        </w:rPr>
        <w:t>省（区、市）</w:t>
      </w:r>
      <w:r>
        <w:rPr>
          <w:rFonts w:ascii="仿宋" w:eastAsia="仿宋" w:hAnsi="仿宋" w:cs="仿宋" w:hint="eastAsia"/>
          <w:sz w:val="32"/>
          <w:szCs w:val="32"/>
        </w:rPr>
        <w:t>统计</w:t>
      </w:r>
    </w:p>
    <w:p w:rsidR="007977BE" w:rsidRDefault="007977BE">
      <w:pPr>
        <w:jc w:val="center"/>
        <w:rPr>
          <w:rFonts w:ascii="仿宋" w:eastAsia="仿宋" w:hAnsi="仿宋" w:cs="仿宋"/>
          <w:b/>
          <w:bCs/>
          <w:sz w:val="24"/>
        </w:rPr>
      </w:pPr>
    </w:p>
    <w:p w:rsidR="007977BE" w:rsidRDefault="00D62FB4" w:rsidP="00957999">
      <w:pPr>
        <w:jc w:val="center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24"/>
        </w:rPr>
        <w:t xml:space="preserve">                                                           (单位:</w:t>
      </w:r>
      <w:proofErr w:type="gramStart"/>
      <w:r>
        <w:rPr>
          <w:rFonts w:ascii="仿宋" w:eastAsia="仿宋" w:hAnsi="仿宋" w:cs="仿宋" w:hint="eastAsia"/>
          <w:b/>
          <w:bCs/>
          <w:sz w:val="24"/>
        </w:rPr>
        <w:t>个</w:t>
      </w:r>
      <w:proofErr w:type="gramEnd"/>
      <w:r>
        <w:rPr>
          <w:rFonts w:ascii="仿宋" w:eastAsia="仿宋" w:hAnsi="仿宋" w:cs="仿宋" w:hint="eastAsia"/>
          <w:b/>
          <w:bCs/>
          <w:sz w:val="24"/>
        </w:rPr>
        <w:t>)</w:t>
      </w:r>
    </w:p>
    <w:sectPr w:rsidR="007977BE" w:rsidSect="00797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A5" w:rsidRDefault="003E79A5" w:rsidP="00957999">
      <w:r>
        <w:separator/>
      </w:r>
    </w:p>
  </w:endnote>
  <w:endnote w:type="continuationSeparator" w:id="0">
    <w:p w:rsidR="003E79A5" w:rsidRDefault="003E79A5" w:rsidP="00957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A5" w:rsidRDefault="003E79A5" w:rsidP="00957999">
      <w:r>
        <w:separator/>
      </w:r>
    </w:p>
  </w:footnote>
  <w:footnote w:type="continuationSeparator" w:id="0">
    <w:p w:rsidR="003E79A5" w:rsidRDefault="003E79A5" w:rsidP="00957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7F6970"/>
    <w:rsid w:val="003E79A5"/>
    <w:rsid w:val="005114AB"/>
    <w:rsid w:val="0076429B"/>
    <w:rsid w:val="007977BE"/>
    <w:rsid w:val="008961AF"/>
    <w:rsid w:val="00957999"/>
    <w:rsid w:val="00A46693"/>
    <w:rsid w:val="00D62FB4"/>
    <w:rsid w:val="00D93C09"/>
    <w:rsid w:val="03CB2756"/>
    <w:rsid w:val="06273CC9"/>
    <w:rsid w:val="077F6970"/>
    <w:rsid w:val="0A67515E"/>
    <w:rsid w:val="0B09711E"/>
    <w:rsid w:val="0F901F7C"/>
    <w:rsid w:val="15C03F8B"/>
    <w:rsid w:val="16D72DA8"/>
    <w:rsid w:val="17D13A29"/>
    <w:rsid w:val="1B3753B8"/>
    <w:rsid w:val="1C7A4874"/>
    <w:rsid w:val="1CD517F8"/>
    <w:rsid w:val="20ED056A"/>
    <w:rsid w:val="260A59B8"/>
    <w:rsid w:val="26710147"/>
    <w:rsid w:val="29A36878"/>
    <w:rsid w:val="2AA23C00"/>
    <w:rsid w:val="2BD52CF8"/>
    <w:rsid w:val="2D35494C"/>
    <w:rsid w:val="31DC7AD1"/>
    <w:rsid w:val="34B90699"/>
    <w:rsid w:val="36897042"/>
    <w:rsid w:val="390D1E3B"/>
    <w:rsid w:val="3BE23A7C"/>
    <w:rsid w:val="3CE7173C"/>
    <w:rsid w:val="3EEC4651"/>
    <w:rsid w:val="3FA5543E"/>
    <w:rsid w:val="4277388F"/>
    <w:rsid w:val="427C6D61"/>
    <w:rsid w:val="43C04995"/>
    <w:rsid w:val="44491543"/>
    <w:rsid w:val="45826607"/>
    <w:rsid w:val="48E72521"/>
    <w:rsid w:val="4B133837"/>
    <w:rsid w:val="4C480138"/>
    <w:rsid w:val="4FA929D6"/>
    <w:rsid w:val="586C56FD"/>
    <w:rsid w:val="5A393143"/>
    <w:rsid w:val="5C3D7C86"/>
    <w:rsid w:val="5CFD625E"/>
    <w:rsid w:val="5DEA093E"/>
    <w:rsid w:val="5E1317E5"/>
    <w:rsid w:val="5FF26221"/>
    <w:rsid w:val="6B2041D4"/>
    <w:rsid w:val="6C0636C0"/>
    <w:rsid w:val="6F7F4075"/>
    <w:rsid w:val="71C7672A"/>
    <w:rsid w:val="727A6EC4"/>
    <w:rsid w:val="741500DF"/>
    <w:rsid w:val="747F0CC4"/>
    <w:rsid w:val="7A3A0DDA"/>
    <w:rsid w:val="7BFE55EB"/>
    <w:rsid w:val="7E5C76A9"/>
    <w:rsid w:val="7EDB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7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977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rsid w:val="00957999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rsid w:val="00957999"/>
    <w:rPr>
      <w:rFonts w:ascii="宋体" w:eastAsia="宋体"/>
      <w:kern w:val="2"/>
      <w:sz w:val="18"/>
      <w:szCs w:val="18"/>
    </w:rPr>
  </w:style>
  <w:style w:type="paragraph" w:styleId="a5">
    <w:name w:val="header"/>
    <w:basedOn w:val="a"/>
    <w:link w:val="Char0"/>
    <w:rsid w:val="00957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57999"/>
    <w:rPr>
      <w:kern w:val="2"/>
      <w:sz w:val="18"/>
      <w:szCs w:val="18"/>
    </w:rPr>
  </w:style>
  <w:style w:type="paragraph" w:styleId="a6">
    <w:name w:val="footer"/>
    <w:basedOn w:val="a"/>
    <w:link w:val="Char1"/>
    <w:rsid w:val="00957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579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guowl</cp:lastModifiedBy>
  <cp:revision>4</cp:revision>
  <dcterms:created xsi:type="dcterms:W3CDTF">2020-03-09T07:11:00Z</dcterms:created>
  <dcterms:modified xsi:type="dcterms:W3CDTF">2020-03-09T09:03:00Z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