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9" w:rsidRDefault="00DB7202">
      <w:pPr>
        <w:widowControl/>
        <w:spacing w:line="460" w:lineRule="exac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附件2：</w:t>
      </w:r>
    </w:p>
    <w:p w:rsidR="00437E79" w:rsidRPr="00134FAD" w:rsidRDefault="00134FAD" w:rsidP="007A3E63">
      <w:pPr>
        <w:widowControl/>
        <w:spacing w:line="460" w:lineRule="exact"/>
        <w:jc w:val="center"/>
        <w:rPr>
          <w:b/>
          <w:sz w:val="36"/>
          <w:szCs w:val="36"/>
        </w:rPr>
      </w:pPr>
      <w:r w:rsidRPr="00134FAD">
        <w:rPr>
          <w:b/>
          <w:sz w:val="36"/>
          <w:szCs w:val="36"/>
        </w:rPr>
        <w:t xml:space="preserve"> </w:t>
      </w:r>
      <w:r w:rsidR="00DB7202" w:rsidRPr="007A3E63">
        <w:rPr>
          <w:rFonts w:ascii="仿宋" w:eastAsia="仿宋" w:hAnsi="仿宋"/>
          <w:b/>
          <w:bCs/>
          <w:sz w:val="36"/>
          <w:szCs w:val="36"/>
        </w:rPr>
        <w:t>第三届陕西省图书馆杯</w:t>
      </w:r>
      <w:r w:rsidR="00DB7202" w:rsidRPr="007A3E63">
        <w:rPr>
          <w:rFonts w:ascii="仿宋" w:eastAsia="仿宋" w:hAnsi="仿宋" w:hint="eastAsia"/>
          <w:b/>
          <w:bCs/>
          <w:sz w:val="36"/>
          <w:szCs w:val="36"/>
        </w:rPr>
        <w:t>MyET英语口语比赛</w:t>
      </w:r>
      <w:r w:rsidRPr="007A3E63">
        <w:rPr>
          <w:rFonts w:ascii="仿宋" w:eastAsia="仿宋" w:hAnsi="仿宋" w:hint="eastAsia"/>
          <w:b/>
          <w:bCs/>
          <w:sz w:val="36"/>
          <w:szCs w:val="36"/>
        </w:rPr>
        <w:t>活动方案</w:t>
      </w:r>
    </w:p>
    <w:p w:rsidR="00437E79" w:rsidRPr="00134FAD" w:rsidRDefault="00DB7202" w:rsidP="00954B4D">
      <w:pPr>
        <w:widowControl/>
        <w:shd w:val="clear" w:color="auto" w:fill="FFFFFF"/>
        <w:spacing w:line="480" w:lineRule="exact"/>
        <w:ind w:firstLine="482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134FAD">
        <w:rPr>
          <w:rFonts w:ascii="仿宋" w:eastAsia="仿宋" w:hAnsi="仿宋" w:cs="仿宋"/>
          <w:kern w:val="0"/>
          <w:sz w:val="28"/>
          <w:szCs w:val="28"/>
        </w:rPr>
        <w:t>第</w:t>
      </w:r>
      <w:r w:rsidRPr="00134FAD">
        <w:rPr>
          <w:rFonts w:ascii="仿宋" w:eastAsia="仿宋" w:hAnsi="仿宋" w:cs="仿宋" w:hint="eastAsia"/>
          <w:kern w:val="0"/>
          <w:sz w:val="28"/>
          <w:szCs w:val="28"/>
        </w:rPr>
        <w:t>三</w:t>
      </w:r>
      <w:r w:rsidRPr="00134FAD">
        <w:rPr>
          <w:rFonts w:ascii="仿宋" w:eastAsia="仿宋" w:hAnsi="仿宋" w:cs="仿宋"/>
          <w:kern w:val="0"/>
          <w:sz w:val="28"/>
          <w:szCs w:val="28"/>
        </w:rPr>
        <w:t>届陕西省图书馆杯MyET英语口语</w:t>
      </w:r>
      <w:r w:rsidR="00D92CB8">
        <w:rPr>
          <w:rFonts w:ascii="仿宋" w:eastAsia="仿宋" w:hAnsi="仿宋" w:cs="仿宋" w:hint="eastAsia"/>
          <w:kern w:val="0"/>
          <w:sz w:val="28"/>
          <w:szCs w:val="28"/>
        </w:rPr>
        <w:t>比赛</w:t>
      </w:r>
      <w:r w:rsidRPr="00134FAD">
        <w:rPr>
          <w:rFonts w:ascii="仿宋" w:eastAsia="仿宋" w:hAnsi="仿宋" w:cs="仿宋" w:hint="eastAsia"/>
          <w:kern w:val="0"/>
          <w:sz w:val="28"/>
          <w:szCs w:val="28"/>
        </w:rPr>
        <w:t>再度</w:t>
      </w:r>
      <w:r w:rsidRPr="00134FAD">
        <w:rPr>
          <w:rFonts w:ascii="仿宋" w:eastAsia="仿宋" w:hAnsi="仿宋" w:cs="仿宋"/>
          <w:kern w:val="0"/>
          <w:sz w:val="28"/>
          <w:szCs w:val="28"/>
        </w:rPr>
        <w:t>强势</w:t>
      </w:r>
      <w:r w:rsidRPr="00134FAD">
        <w:rPr>
          <w:rFonts w:ascii="仿宋" w:eastAsia="仿宋" w:hAnsi="仿宋" w:cs="仿宋" w:hint="eastAsia"/>
          <w:kern w:val="0"/>
          <w:sz w:val="28"/>
          <w:szCs w:val="28"/>
        </w:rPr>
        <w:t xml:space="preserve">来袭 </w:t>
      </w:r>
      <w:r w:rsidR="00D92CB8">
        <w:rPr>
          <w:rFonts w:ascii="仿宋" w:eastAsia="仿宋" w:hAnsi="仿宋" w:cs="仿宋" w:hint="eastAsia"/>
          <w:kern w:val="0"/>
          <w:sz w:val="28"/>
          <w:szCs w:val="28"/>
        </w:rPr>
        <w:t>。</w:t>
      </w:r>
      <w:r w:rsidRPr="00134FAD">
        <w:rPr>
          <w:rFonts w:ascii="仿宋" w:eastAsia="仿宋" w:hAnsi="仿宋" w:cs="仿宋" w:hint="eastAsia"/>
          <w:kern w:val="0"/>
          <w:sz w:val="28"/>
          <w:szCs w:val="28"/>
        </w:rPr>
        <w:t>本次比赛沿袭了以往两届赛事优秀的比赛模式，比赛全程</w:t>
      </w:r>
      <w:r w:rsidRPr="00134FAD">
        <w:rPr>
          <w:rFonts w:ascii="仿宋" w:eastAsia="仿宋" w:hAnsi="仿宋" w:cs="仿宋"/>
          <w:kern w:val="0"/>
          <w:sz w:val="28"/>
          <w:szCs w:val="28"/>
        </w:rPr>
        <w:t xml:space="preserve">网络报名，在线比赛，只需阅读指定文章，即可完成参赛，获得即时成绩。 </w:t>
      </w:r>
    </w:p>
    <w:p w:rsidR="00437E79" w:rsidRPr="00134FAD" w:rsidRDefault="00D92CB8" w:rsidP="00954B4D">
      <w:pPr>
        <w:pStyle w:val="1"/>
        <w:widowControl/>
        <w:shd w:val="clear" w:color="auto" w:fill="FFFFFF"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比赛</w:t>
      </w:r>
      <w:r w:rsidR="00DB7202" w:rsidRPr="00134FAD">
        <w:rPr>
          <w:rFonts w:ascii="仿宋" w:eastAsia="仿宋" w:hAnsi="仿宋" w:cs="仿宋"/>
          <w:kern w:val="0"/>
          <w:sz w:val="28"/>
          <w:szCs w:val="28"/>
        </w:rPr>
        <w:t xml:space="preserve">不限地点、不限时间、不限次数，只要您想，只要您对目前成绩还不够满意，您就可以在比赛时间段内，随时随地登陆比赛服务器重新阅读文章，刷新您的最好成绩。服务器会根据您每次阅读后的成绩，自动选取最高分列入比赛排行榜。 </w:t>
      </w:r>
    </w:p>
    <w:p w:rsidR="00954B4D" w:rsidRPr="00954B4D" w:rsidRDefault="004A422D" w:rsidP="00954B4D">
      <w:pPr>
        <w:spacing w:line="480" w:lineRule="exact"/>
        <w:ind w:firstLineChars="200" w:firstLine="562"/>
        <w:rPr>
          <w:rFonts w:ascii="仿宋" w:eastAsia="仿宋" w:hAnsi="仿宋" w:cs="仿宋"/>
          <w:b/>
          <w:kern w:val="0"/>
          <w:sz w:val="28"/>
          <w:szCs w:val="28"/>
        </w:rPr>
      </w:pPr>
      <w:r w:rsidRPr="00954B4D">
        <w:rPr>
          <w:rFonts w:ascii="仿宋" w:eastAsia="仿宋" w:hAnsi="仿宋" w:cs="仿宋" w:hint="eastAsia"/>
          <w:b/>
          <w:kern w:val="0"/>
          <w:sz w:val="28"/>
          <w:szCs w:val="28"/>
        </w:rPr>
        <w:t>一、</w:t>
      </w:r>
      <w:r w:rsidR="00954B4D" w:rsidRPr="00954B4D">
        <w:rPr>
          <w:rFonts w:ascii="仿宋" w:eastAsia="仿宋" w:hAnsi="仿宋" w:cs="仿宋" w:hint="eastAsia"/>
          <w:b/>
          <w:kern w:val="0"/>
          <w:sz w:val="28"/>
          <w:szCs w:val="28"/>
        </w:rPr>
        <w:t>主办单位</w:t>
      </w:r>
    </w:p>
    <w:p w:rsidR="00954B4D" w:rsidRPr="00954B4D" w:rsidRDefault="00954B4D" w:rsidP="00954B4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54B4D">
        <w:rPr>
          <w:rFonts w:ascii="仿宋" w:eastAsia="仿宋" w:hAnsi="仿宋" w:cs="仿宋" w:hint="eastAsia"/>
          <w:kern w:val="0"/>
          <w:sz w:val="28"/>
          <w:szCs w:val="28"/>
        </w:rPr>
        <w:t>主办单位：陕西省图书馆  陕西省图书馆学会阅读推广委员会</w:t>
      </w:r>
    </w:p>
    <w:p w:rsidR="00954B4D" w:rsidRPr="00954B4D" w:rsidRDefault="00954B4D" w:rsidP="00954B4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54B4D">
        <w:rPr>
          <w:rFonts w:ascii="仿宋" w:eastAsia="仿宋" w:hAnsi="仿宋" w:cs="仿宋" w:hint="eastAsia"/>
          <w:kern w:val="0"/>
          <w:sz w:val="28"/>
          <w:szCs w:val="28"/>
        </w:rPr>
        <w:t>支持单位：北京策腾文化传播有限公司</w:t>
      </w:r>
    </w:p>
    <w:p w:rsidR="00954B4D" w:rsidRPr="00954B4D" w:rsidRDefault="00954B4D" w:rsidP="00954B4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54B4D">
        <w:rPr>
          <w:rFonts w:ascii="仿宋" w:eastAsia="仿宋" w:hAnsi="仿宋" w:cs="仿宋" w:hint="eastAsia"/>
          <w:kern w:val="0"/>
          <w:sz w:val="28"/>
          <w:szCs w:val="28"/>
        </w:rPr>
        <w:t>网络支持：比赛官网：</w:t>
      </w:r>
      <w:hyperlink r:id="rId7" w:history="1">
        <w:r w:rsidRPr="00954B4D">
          <w:rPr>
            <w:rFonts w:ascii="仿宋" w:eastAsia="仿宋" w:hAnsi="仿宋" w:cs="仿宋" w:hint="eastAsia"/>
            <w:kern w:val="0"/>
            <w:sz w:val="28"/>
            <w:szCs w:val="28"/>
          </w:rPr>
          <w:t>http</w:t>
        </w:r>
        <w:r w:rsidRPr="00954B4D">
          <w:rPr>
            <w:rFonts w:ascii="仿宋" w:eastAsia="仿宋" w:hAnsi="仿宋" w:cs="仿宋"/>
            <w:kern w:val="0"/>
            <w:sz w:val="28"/>
            <w:szCs w:val="28"/>
          </w:rPr>
          <w:t>:</w:t>
        </w:r>
        <w:r w:rsidRPr="00954B4D">
          <w:rPr>
            <w:rFonts w:ascii="仿宋" w:eastAsia="仿宋" w:hAnsi="仿宋" w:cs="仿宋" w:hint="eastAsia"/>
            <w:kern w:val="0"/>
            <w:sz w:val="28"/>
            <w:szCs w:val="28"/>
          </w:rPr>
          <w:t>//contest.myet.com/shaanxi</w:t>
        </w:r>
      </w:hyperlink>
    </w:p>
    <w:p w:rsidR="00954B4D" w:rsidRPr="00954B4D" w:rsidRDefault="00954B4D" w:rsidP="00954B4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54B4D">
        <w:rPr>
          <w:rFonts w:ascii="仿宋" w:eastAsia="仿宋" w:hAnsi="仿宋" w:cs="仿宋" w:hint="eastAsia"/>
          <w:kern w:val="0"/>
          <w:sz w:val="28"/>
          <w:szCs w:val="28"/>
        </w:rPr>
        <w:t>信息支持：陕西省图书馆官网</w:t>
      </w:r>
      <w:hyperlink r:id="rId8" w:history="1">
        <w:r w:rsidRPr="00954B4D">
          <w:rPr>
            <w:rFonts w:ascii="仿宋" w:eastAsia="仿宋" w:hAnsi="仿宋" w:cs="仿宋"/>
            <w:kern w:val="0"/>
            <w:sz w:val="28"/>
            <w:szCs w:val="28"/>
          </w:rPr>
          <w:t>http://www.sxlib.org.cn/</w:t>
        </w:r>
      </w:hyperlink>
    </w:p>
    <w:p w:rsidR="00954B4D" w:rsidRPr="00954B4D" w:rsidRDefault="00954B4D" w:rsidP="00954B4D">
      <w:pPr>
        <w:spacing w:line="480" w:lineRule="exact"/>
        <w:ind w:firstLineChars="750" w:firstLine="2100"/>
        <w:rPr>
          <w:rFonts w:ascii="仿宋" w:eastAsia="仿宋" w:hAnsi="仿宋" w:cs="仿宋"/>
          <w:kern w:val="0"/>
          <w:sz w:val="28"/>
          <w:szCs w:val="28"/>
        </w:rPr>
      </w:pPr>
      <w:r w:rsidRPr="00954B4D">
        <w:rPr>
          <w:rFonts w:ascii="仿宋" w:eastAsia="仿宋" w:hAnsi="仿宋" w:cs="仿宋"/>
          <w:kern w:val="0"/>
          <w:sz w:val="28"/>
          <w:szCs w:val="28"/>
        </w:rPr>
        <w:t>MYET</w:t>
      </w:r>
      <w:r w:rsidRPr="00954B4D">
        <w:rPr>
          <w:rFonts w:ascii="仿宋" w:eastAsia="仿宋" w:hAnsi="仿宋" w:cs="仿宋" w:hint="eastAsia"/>
          <w:kern w:val="0"/>
          <w:sz w:val="28"/>
          <w:szCs w:val="28"/>
        </w:rPr>
        <w:t>教育网</w:t>
      </w:r>
      <w:hyperlink r:id="rId9" w:history="1">
        <w:r w:rsidRPr="00954B4D">
          <w:rPr>
            <w:rFonts w:ascii="仿宋" w:eastAsia="仿宋" w:hAnsi="仿宋" w:cs="仿宋"/>
            <w:kern w:val="0"/>
            <w:sz w:val="28"/>
            <w:szCs w:val="28"/>
          </w:rPr>
          <w:t>http://</w:t>
        </w:r>
        <w:r w:rsidRPr="00954B4D">
          <w:rPr>
            <w:rFonts w:ascii="仿宋" w:eastAsia="仿宋" w:hAnsi="仿宋" w:cs="仿宋" w:hint="eastAsia"/>
            <w:kern w:val="0"/>
            <w:sz w:val="28"/>
            <w:szCs w:val="28"/>
          </w:rPr>
          <w:t>cn</w:t>
        </w:r>
        <w:r w:rsidRPr="00954B4D">
          <w:rPr>
            <w:rFonts w:ascii="仿宋" w:eastAsia="仿宋" w:hAnsi="仿宋" w:cs="仿宋"/>
            <w:kern w:val="0"/>
            <w:sz w:val="28"/>
            <w:szCs w:val="28"/>
          </w:rPr>
          <w:t>.myet.com</w:t>
        </w:r>
      </w:hyperlink>
    </w:p>
    <w:p w:rsidR="00437E79" w:rsidRPr="00954B4D" w:rsidRDefault="00954B4D" w:rsidP="00954B4D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="仿宋" w:eastAsia="仿宋" w:hAnsi="仿宋" w:cs="仿宋"/>
          <w:b/>
          <w:kern w:val="0"/>
          <w:sz w:val="28"/>
          <w:szCs w:val="28"/>
        </w:rPr>
      </w:pPr>
      <w:r w:rsidRPr="00954B4D">
        <w:rPr>
          <w:rFonts w:ascii="仿宋" w:eastAsia="仿宋" w:hAnsi="仿宋" w:cs="仿宋" w:hint="eastAsia"/>
          <w:b/>
          <w:kern w:val="0"/>
          <w:sz w:val="28"/>
          <w:szCs w:val="28"/>
        </w:rPr>
        <w:t>二、</w:t>
      </w:r>
      <w:r w:rsidR="00D92CB8" w:rsidRPr="00954B4D">
        <w:rPr>
          <w:rFonts w:ascii="仿宋" w:eastAsia="仿宋" w:hAnsi="仿宋" w:cs="仿宋" w:hint="eastAsia"/>
          <w:b/>
          <w:kern w:val="0"/>
          <w:sz w:val="28"/>
          <w:szCs w:val="28"/>
        </w:rPr>
        <w:t>比</w:t>
      </w:r>
      <w:r w:rsidR="00DB7202" w:rsidRPr="00954B4D">
        <w:rPr>
          <w:rFonts w:ascii="仿宋" w:eastAsia="仿宋" w:hAnsi="仿宋" w:cs="仿宋" w:hint="eastAsia"/>
          <w:b/>
          <w:kern w:val="0"/>
          <w:sz w:val="28"/>
          <w:szCs w:val="28"/>
        </w:rPr>
        <w:t>赛流程</w:t>
      </w:r>
    </w:p>
    <w:p w:rsidR="00437E79" w:rsidRPr="00134FAD" w:rsidRDefault="00DB7202" w:rsidP="00954B4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134FAD">
        <w:rPr>
          <w:rFonts w:ascii="仿宋" w:eastAsia="仿宋" w:hAnsi="仿宋" w:cs="仿宋" w:hint="eastAsia"/>
          <w:kern w:val="0"/>
          <w:sz w:val="28"/>
          <w:szCs w:val="28"/>
        </w:rPr>
        <w:t>本次</w:t>
      </w:r>
      <w:r w:rsidR="00D92CB8">
        <w:rPr>
          <w:rFonts w:ascii="仿宋" w:eastAsia="仿宋" w:hAnsi="仿宋" w:cs="仿宋" w:hint="eastAsia"/>
          <w:kern w:val="0"/>
          <w:sz w:val="28"/>
          <w:szCs w:val="28"/>
        </w:rPr>
        <w:t>活动</w:t>
      </w:r>
      <w:r w:rsidRPr="00134FAD">
        <w:rPr>
          <w:rFonts w:ascii="仿宋" w:eastAsia="仿宋" w:hAnsi="仿宋" w:cs="仿宋" w:hint="eastAsia"/>
          <w:kern w:val="0"/>
          <w:sz w:val="28"/>
          <w:szCs w:val="28"/>
        </w:rPr>
        <w:t>由于采用了全新的互联网参赛、系统自动评分的比赛模式，考虑到初次参赛的选手对比赛流程和系统操作还不熟悉，为避免客观因素对参赛者成绩造成影响，比赛分为两个阶段：</w:t>
      </w:r>
    </w:p>
    <w:p w:rsidR="00437E79" w:rsidRPr="00134FAD" w:rsidRDefault="00DB7202" w:rsidP="00954B4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134FAD">
        <w:rPr>
          <w:rFonts w:ascii="仿宋" w:eastAsia="仿宋" w:hAnsi="仿宋" w:cs="仿宋" w:hint="eastAsia"/>
          <w:kern w:val="0"/>
          <w:sz w:val="28"/>
          <w:szCs w:val="28"/>
        </w:rPr>
        <w:t>第一阶段：模拟练习</w:t>
      </w:r>
    </w:p>
    <w:p w:rsidR="00437E79" w:rsidRDefault="00DB7202" w:rsidP="00954B4D">
      <w:pPr>
        <w:spacing w:line="480" w:lineRule="exact"/>
        <w:ind w:firstLineChars="200" w:firstLine="560"/>
        <w:rPr>
          <w:rFonts w:ascii="宋体" w:hAnsi="宋体"/>
        </w:rPr>
      </w:pPr>
      <w:r w:rsidRPr="00134FAD">
        <w:rPr>
          <w:rFonts w:ascii="仿宋" w:eastAsia="仿宋" w:hAnsi="仿宋" w:cs="仿宋" w:hint="eastAsia"/>
          <w:kern w:val="0"/>
          <w:sz w:val="28"/>
          <w:szCs w:val="28"/>
        </w:rPr>
        <w:t>模拟专区：陕西省图书馆官方网站</w:t>
      </w:r>
      <w:hyperlink r:id="rId10" w:history="1">
        <w:r w:rsidRPr="00134FAD">
          <w:rPr>
            <w:rFonts w:ascii="仿宋" w:eastAsia="仿宋" w:hAnsi="仿宋" w:cs="仿宋"/>
            <w:kern w:val="0"/>
            <w:sz w:val="28"/>
            <w:szCs w:val="28"/>
          </w:rPr>
          <w:t>http://www.sxlib.org.cn/</w:t>
        </w:r>
      </w:hyperlink>
      <w:r w:rsidRPr="00134FAD">
        <w:rPr>
          <w:rFonts w:ascii="仿宋" w:eastAsia="仿宋" w:hAnsi="仿宋" w:cs="仿宋" w:hint="eastAsia"/>
          <w:kern w:val="0"/>
          <w:sz w:val="28"/>
          <w:szCs w:val="28"/>
        </w:rPr>
        <w:t xml:space="preserve"> （数字资源区MyET英语多媒体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资源库，见下图：）</w:t>
      </w:r>
    </w:p>
    <w:p w:rsidR="00437E79" w:rsidRDefault="00EB117E">
      <w:pPr>
        <w:ind w:left="720"/>
        <w:rPr>
          <w:rFonts w:ascii="宋体" w:hAnsi="宋体"/>
        </w:rPr>
      </w:pPr>
      <w:r>
        <w:rPr>
          <w:noProof/>
        </w:rPr>
        <w:lastRenderedPageBreak/>
        <w:drawing>
          <wp:inline distT="0" distB="0" distL="0" distR="0">
            <wp:extent cx="5274310" cy="2304415"/>
            <wp:effectExtent l="19050" t="0" r="2540" b="0"/>
            <wp:docPr id="6" name="图片框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B8" w:rsidRDefault="00DB7202" w:rsidP="004A422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说明</w:t>
      </w:r>
      <w:r w:rsidRPr="004A422D">
        <w:rPr>
          <w:rFonts w:ascii="仿宋" w:eastAsia="仿宋" w:hAnsi="仿宋" w:cs="仿宋"/>
          <w:kern w:val="0"/>
          <w:sz w:val="28"/>
          <w:szCs w:val="28"/>
        </w:rPr>
        <w:t>：</w:t>
      </w:r>
    </w:p>
    <w:p w:rsidR="00437E79" w:rsidRPr="004A422D" w:rsidRDefault="00DB7202" w:rsidP="004A422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1</w:t>
      </w:r>
      <w:r w:rsidR="00D92CB8">
        <w:rPr>
          <w:rFonts w:ascii="仿宋" w:eastAsia="仿宋" w:hAnsi="仿宋" w:cs="仿宋" w:hint="eastAsia"/>
          <w:kern w:val="0"/>
          <w:sz w:val="28"/>
          <w:szCs w:val="28"/>
        </w:rPr>
        <w:t xml:space="preserve">. </w:t>
      </w:r>
      <w:r w:rsidRPr="004A422D">
        <w:rPr>
          <w:rFonts w:ascii="仿宋" w:eastAsia="仿宋" w:hAnsi="仿宋" w:cs="仿宋"/>
          <w:kern w:val="0"/>
          <w:sz w:val="28"/>
          <w:szCs w:val="28"/>
        </w:rPr>
        <w:t>所有参赛选手可首先登陆陕西省图书馆官方网站的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MyET英语多媒体资源库专区，根据说明下载客户端</w:t>
      </w:r>
      <w:r w:rsidR="00D92CB8">
        <w:rPr>
          <w:rFonts w:ascii="仿宋" w:eastAsia="仿宋" w:hAnsi="仿宋" w:cs="仿宋" w:hint="eastAsia"/>
          <w:kern w:val="0"/>
          <w:sz w:val="28"/>
          <w:szCs w:val="28"/>
        </w:rPr>
        <w:t>后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注册账号开始模拟练习。</w:t>
      </w:r>
    </w:p>
    <w:p w:rsidR="00437E79" w:rsidRPr="004A422D" w:rsidRDefault="00DB7202" w:rsidP="004A422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="00D92CB8">
        <w:rPr>
          <w:rFonts w:ascii="仿宋" w:eastAsia="仿宋" w:hAnsi="仿宋" w:cs="仿宋" w:hint="eastAsia"/>
          <w:kern w:val="0"/>
          <w:sz w:val="28"/>
          <w:szCs w:val="28"/>
        </w:rPr>
        <w:t>. 模拟练习阶段参赛选手可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全程体验MyET英语多媒体资源库的客户端下载、账号注册、朗诵跟读、系统评分等功能，全面熟悉比赛模式。</w:t>
      </w:r>
    </w:p>
    <w:p w:rsidR="00437E79" w:rsidRPr="004A422D" w:rsidRDefault="00DB7202" w:rsidP="004A422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="00D92CB8">
        <w:rPr>
          <w:rFonts w:ascii="仿宋" w:eastAsia="仿宋" w:hAnsi="仿宋" w:cs="仿宋" w:hint="eastAsia"/>
          <w:kern w:val="0"/>
          <w:sz w:val="28"/>
          <w:szCs w:val="28"/>
        </w:rPr>
        <w:t xml:space="preserve">. 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模拟阶段参赛选手所注册的账号仅供练习使用，当比赛服务器正式开启时仍需重新在比赛网址注册账号参赛。</w:t>
      </w:r>
    </w:p>
    <w:p w:rsidR="00437E79" w:rsidRPr="004A422D" w:rsidRDefault="00DB7202" w:rsidP="004A422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D92CB8">
        <w:rPr>
          <w:rFonts w:ascii="仿宋" w:eastAsia="仿宋" w:hAnsi="仿宋" w:cs="仿宋" w:hint="eastAsia"/>
          <w:kern w:val="0"/>
          <w:sz w:val="28"/>
          <w:szCs w:val="28"/>
        </w:rPr>
        <w:t xml:space="preserve">. 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模拟练习阶段的成绩不计入比赛总成绩。</w:t>
      </w:r>
    </w:p>
    <w:p w:rsidR="00437E79" w:rsidRPr="004A422D" w:rsidRDefault="00D92CB8" w:rsidP="004A422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/>
          <w:kern w:val="0"/>
          <w:sz w:val="28"/>
          <w:szCs w:val="28"/>
        </w:rPr>
        <w:t>所有参赛选手可</w:t>
      </w:r>
      <w:r w:rsidR="00DB7202" w:rsidRPr="004A422D">
        <w:rPr>
          <w:rFonts w:ascii="仿宋" w:eastAsia="仿宋" w:hAnsi="仿宋" w:cs="仿宋"/>
          <w:kern w:val="0"/>
          <w:sz w:val="28"/>
          <w:szCs w:val="28"/>
        </w:rPr>
        <w:t>随时</w:t>
      </w:r>
      <w:r w:rsidR="00DB7202" w:rsidRPr="004A422D">
        <w:rPr>
          <w:rFonts w:ascii="仿宋" w:eastAsia="仿宋" w:hAnsi="仿宋" w:cs="仿宋" w:hint="eastAsia"/>
          <w:kern w:val="0"/>
          <w:sz w:val="28"/>
          <w:szCs w:val="28"/>
        </w:rPr>
        <w:t>登录</w:t>
      </w:r>
      <w:r w:rsidR="00DB7202" w:rsidRPr="004A422D">
        <w:rPr>
          <w:rFonts w:ascii="仿宋" w:eastAsia="仿宋" w:hAnsi="仿宋" w:cs="仿宋"/>
          <w:kern w:val="0"/>
          <w:sz w:val="28"/>
          <w:szCs w:val="28"/>
        </w:rPr>
        <w:t>陕西省图书馆</w:t>
      </w:r>
      <w:r>
        <w:rPr>
          <w:rFonts w:ascii="仿宋" w:eastAsia="仿宋" w:hAnsi="仿宋" w:cs="仿宋" w:hint="eastAsia"/>
          <w:kern w:val="0"/>
          <w:sz w:val="28"/>
          <w:szCs w:val="28"/>
        </w:rPr>
        <w:t>官方</w:t>
      </w:r>
      <w:r w:rsidR="00DB7202" w:rsidRPr="004A422D">
        <w:rPr>
          <w:rFonts w:ascii="仿宋" w:eastAsia="仿宋" w:hAnsi="仿宋" w:cs="仿宋"/>
          <w:kern w:val="0"/>
          <w:sz w:val="28"/>
          <w:szCs w:val="28"/>
        </w:rPr>
        <w:t>网站使用</w:t>
      </w:r>
      <w:r w:rsidR="00DB7202" w:rsidRPr="004A422D">
        <w:rPr>
          <w:rFonts w:ascii="仿宋" w:eastAsia="仿宋" w:hAnsi="仿宋" w:cs="仿宋" w:hint="eastAsia"/>
          <w:kern w:val="0"/>
          <w:sz w:val="28"/>
          <w:szCs w:val="28"/>
        </w:rPr>
        <w:t>MyET英语多媒体资源库练习口语，比赛结束后扔可继续使用。</w:t>
      </w:r>
    </w:p>
    <w:p w:rsidR="00437E79" w:rsidRPr="004A422D" w:rsidRDefault="00DB7202" w:rsidP="004A422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第二</w:t>
      </w:r>
      <w:r w:rsidR="00D92CB8" w:rsidRPr="004A422D">
        <w:rPr>
          <w:rFonts w:ascii="仿宋" w:eastAsia="仿宋" w:hAnsi="仿宋" w:cs="仿宋" w:hint="eastAsia"/>
          <w:kern w:val="0"/>
          <w:sz w:val="28"/>
          <w:szCs w:val="28"/>
        </w:rPr>
        <w:t>阶段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：正式比赛</w:t>
      </w:r>
    </w:p>
    <w:p w:rsidR="00437E79" w:rsidRPr="004A422D" w:rsidRDefault="00DB7202" w:rsidP="00C64D42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时间：2014年4月23日00:00——2014年8月31日24:00</w:t>
      </w:r>
    </w:p>
    <w:p w:rsidR="00437E79" w:rsidRPr="004A422D" w:rsidRDefault="00DB7202" w:rsidP="00C64D42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比赛网址：</w:t>
      </w:r>
      <w:r w:rsidR="00F12FC0" w:rsidRPr="004A422D">
        <w:rPr>
          <w:rFonts w:ascii="仿宋" w:eastAsia="仿宋" w:hAnsi="仿宋" w:cs="仿宋"/>
          <w:kern w:val="0"/>
          <w:sz w:val="28"/>
          <w:szCs w:val="28"/>
        </w:rPr>
        <w:t xml:space="preserve"> </w:t>
      </w:r>
      <w:hyperlink r:id="rId12" w:history="1">
        <w:r w:rsidR="00F12FC0" w:rsidRPr="00F12FC0">
          <w:rPr>
            <w:rFonts w:ascii="仿宋" w:eastAsia="仿宋" w:hAnsi="仿宋" w:cs="仿宋" w:hint="eastAsia"/>
            <w:kern w:val="0"/>
            <w:sz w:val="28"/>
            <w:szCs w:val="28"/>
          </w:rPr>
          <w:t>http</w:t>
        </w:r>
        <w:r w:rsidR="00F12FC0" w:rsidRPr="00F12FC0">
          <w:rPr>
            <w:rFonts w:ascii="仿宋" w:eastAsia="仿宋" w:hAnsi="仿宋" w:cs="仿宋"/>
            <w:kern w:val="0"/>
            <w:sz w:val="28"/>
            <w:szCs w:val="28"/>
          </w:rPr>
          <w:t>:</w:t>
        </w:r>
        <w:r w:rsidR="00F12FC0" w:rsidRPr="00F12FC0">
          <w:rPr>
            <w:rFonts w:ascii="仿宋" w:eastAsia="仿宋" w:hAnsi="仿宋" w:cs="仿宋" w:hint="eastAsia"/>
            <w:kern w:val="0"/>
            <w:sz w:val="28"/>
            <w:szCs w:val="28"/>
          </w:rPr>
          <w:t>//c</w:t>
        </w:r>
        <w:r w:rsidR="00F12FC0" w:rsidRPr="00F12FC0">
          <w:rPr>
            <w:rFonts w:ascii="仿宋" w:eastAsia="仿宋" w:hAnsi="仿宋" w:cs="仿宋"/>
            <w:kern w:val="0"/>
            <w:sz w:val="28"/>
            <w:szCs w:val="28"/>
          </w:rPr>
          <w:t>n</w:t>
        </w:r>
        <w:r w:rsidR="00F12FC0" w:rsidRPr="00F12FC0">
          <w:rPr>
            <w:rFonts w:ascii="仿宋" w:eastAsia="仿宋" w:hAnsi="仿宋" w:cs="仿宋" w:hint="eastAsia"/>
            <w:kern w:val="0"/>
            <w:sz w:val="28"/>
            <w:szCs w:val="28"/>
          </w:rPr>
          <w:t>.myet.com/shaanxi</w:t>
        </w:r>
      </w:hyperlink>
    </w:p>
    <w:p w:rsidR="00F12FC0" w:rsidRPr="00F12FC0" w:rsidRDefault="00DB7202" w:rsidP="00C64D42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说明：</w:t>
      </w:r>
    </w:p>
    <w:p w:rsidR="00437E79" w:rsidRPr="004A422D" w:rsidRDefault="00D92CB8" w:rsidP="00C64D42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1. </w:t>
      </w:r>
      <w:r w:rsidR="00DB7202" w:rsidRPr="004A422D">
        <w:rPr>
          <w:rFonts w:ascii="仿宋" w:eastAsia="仿宋" w:hAnsi="仿宋" w:cs="仿宋" w:hint="eastAsia"/>
          <w:kern w:val="0"/>
          <w:sz w:val="28"/>
          <w:szCs w:val="28"/>
        </w:rPr>
        <w:t>请各位参赛选手在比</w:t>
      </w:r>
      <w:r>
        <w:rPr>
          <w:rFonts w:ascii="仿宋" w:eastAsia="仿宋" w:hAnsi="仿宋" w:cs="仿宋" w:hint="eastAsia"/>
          <w:kern w:val="0"/>
          <w:sz w:val="28"/>
          <w:szCs w:val="28"/>
        </w:rPr>
        <w:t>赛网址注册比赛专用账号，注册过程请认真填写个人资料，以便获奖后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确认</w:t>
      </w:r>
      <w:r w:rsidR="00DB7202" w:rsidRPr="004A422D">
        <w:rPr>
          <w:rFonts w:ascii="仿宋" w:eastAsia="仿宋" w:hAnsi="仿宋" w:cs="仿宋" w:hint="eastAsia"/>
          <w:kern w:val="0"/>
          <w:sz w:val="28"/>
          <w:szCs w:val="28"/>
        </w:rPr>
        <w:t>身份。</w:t>
      </w:r>
    </w:p>
    <w:p w:rsidR="00437E79" w:rsidRPr="004A422D" w:rsidRDefault="00DB7202" w:rsidP="004A422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2</w:t>
      </w:r>
      <w:r w:rsidR="00E73E0E">
        <w:rPr>
          <w:rFonts w:ascii="仿宋" w:eastAsia="仿宋" w:hAnsi="仿宋" w:cs="仿宋" w:hint="eastAsia"/>
          <w:kern w:val="0"/>
          <w:sz w:val="28"/>
          <w:szCs w:val="28"/>
        </w:rPr>
        <w:t>.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 xml:space="preserve"> 所有参赛选手</w:t>
      </w:r>
      <w:r w:rsidR="00E73E0E">
        <w:rPr>
          <w:rFonts w:ascii="仿宋" w:eastAsia="仿宋" w:hAnsi="仿宋" w:cs="仿宋" w:hint="eastAsia"/>
          <w:kern w:val="0"/>
          <w:sz w:val="28"/>
          <w:szCs w:val="28"/>
        </w:rPr>
        <w:t>可在赛程时间内的任意时段，不限地点使用计算机登陆大赛服务器参与比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赛，完成由系统指定的口语比赛文章，并获得即时分数。</w:t>
      </w:r>
    </w:p>
    <w:p w:rsidR="00437E79" w:rsidRPr="004A422D" w:rsidRDefault="00DB7202" w:rsidP="004A422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="00E73E0E">
        <w:rPr>
          <w:rFonts w:ascii="仿宋" w:eastAsia="仿宋" w:hAnsi="仿宋" w:cs="仿宋" w:hint="eastAsia"/>
          <w:kern w:val="0"/>
          <w:sz w:val="28"/>
          <w:szCs w:val="28"/>
        </w:rPr>
        <w:t>.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 xml:space="preserve"> 每位参赛选手在比赛时间内可不计次数重复阅读，以此来不断提升自我分数，系统将记录参赛者每次比赛阅读的最佳成绩。</w:t>
      </w:r>
    </w:p>
    <w:p w:rsidR="00437E79" w:rsidRPr="004A422D" w:rsidRDefault="00DB7202" w:rsidP="004A422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="00954B4D">
        <w:rPr>
          <w:rFonts w:ascii="仿宋" w:eastAsia="仿宋" w:hAnsi="仿宋" w:cs="仿宋" w:hint="eastAsia"/>
          <w:kern w:val="0"/>
          <w:sz w:val="28"/>
          <w:szCs w:val="28"/>
        </w:rPr>
        <w:t>.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 xml:space="preserve"> 若比赛出现</w:t>
      </w:r>
      <w:r w:rsidR="00954B4D">
        <w:rPr>
          <w:rFonts w:ascii="仿宋" w:eastAsia="仿宋" w:hAnsi="仿宋" w:cs="仿宋" w:hint="eastAsia"/>
          <w:kern w:val="0"/>
          <w:sz w:val="28"/>
          <w:szCs w:val="28"/>
        </w:rPr>
        <w:t>多位参赛者的成绩同分时，将以报名时间的先后顺序作为</w:t>
      </w:r>
      <w:r w:rsidR="00954B4D"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名次排序的依据。</w:t>
      </w:r>
    </w:p>
    <w:p w:rsidR="00437E79" w:rsidRPr="004A422D" w:rsidRDefault="00DB7202" w:rsidP="004A422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5</w:t>
      </w:r>
      <w:r w:rsidR="00954B4D">
        <w:rPr>
          <w:rFonts w:ascii="仿宋" w:eastAsia="仿宋" w:hAnsi="仿宋" w:cs="仿宋" w:hint="eastAsia"/>
          <w:kern w:val="0"/>
          <w:sz w:val="28"/>
          <w:szCs w:val="28"/>
        </w:rPr>
        <w:t>.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 w:rsidR="00954B4D">
        <w:rPr>
          <w:rFonts w:ascii="仿宋" w:eastAsia="仿宋" w:hAnsi="仿宋" w:cs="仿宋" w:hint="eastAsia"/>
          <w:kern w:val="0"/>
          <w:sz w:val="28"/>
          <w:szCs w:val="28"/>
        </w:rPr>
        <w:t>请各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参赛选手规范操作，切勿使用其他作弊手段参与比赛，一经发现将取消比赛资格。</w:t>
      </w:r>
    </w:p>
    <w:p w:rsidR="00437E79" w:rsidRPr="004A422D" w:rsidRDefault="00DB7202" w:rsidP="004A422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6</w:t>
      </w:r>
      <w:r w:rsidR="00954B4D">
        <w:rPr>
          <w:rFonts w:ascii="仿宋" w:eastAsia="仿宋" w:hAnsi="仿宋" w:cs="仿宋" w:hint="eastAsia"/>
          <w:kern w:val="0"/>
          <w:sz w:val="28"/>
          <w:szCs w:val="28"/>
        </w:rPr>
        <w:t>.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 w:rsidR="00954B4D">
        <w:rPr>
          <w:rFonts w:ascii="仿宋" w:eastAsia="仿宋" w:hAnsi="仿宋" w:cs="仿宋" w:hint="eastAsia"/>
          <w:kern w:val="0"/>
          <w:sz w:val="28"/>
          <w:szCs w:val="28"/>
        </w:rPr>
        <w:t>比赛结束后，主办方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将在10</w:t>
      </w:r>
      <w:r w:rsidR="00954B4D">
        <w:rPr>
          <w:rFonts w:ascii="仿宋" w:eastAsia="仿宋" w:hAnsi="仿宋" w:cs="仿宋" w:hint="eastAsia"/>
          <w:kern w:val="0"/>
          <w:sz w:val="28"/>
          <w:szCs w:val="28"/>
        </w:rPr>
        <w:t>个工作日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内将获奖结果和颁奖通知公布在陕西省图书馆官网</w:t>
      </w:r>
      <w:hyperlink r:id="rId13" w:history="1">
        <w:r w:rsidRPr="004A422D">
          <w:rPr>
            <w:rFonts w:ascii="仿宋" w:eastAsia="仿宋" w:hAnsi="仿宋" w:cs="仿宋"/>
            <w:kern w:val="0"/>
            <w:sz w:val="28"/>
            <w:szCs w:val="28"/>
          </w:rPr>
          <w:t>http://www.sxlib.org.cn/</w:t>
        </w:r>
      </w:hyperlink>
      <w:r w:rsidRPr="004A422D">
        <w:rPr>
          <w:rFonts w:ascii="仿宋" w:eastAsia="仿宋" w:hAnsi="仿宋" w:cs="仿宋" w:hint="eastAsia"/>
          <w:kern w:val="0"/>
          <w:sz w:val="28"/>
          <w:szCs w:val="28"/>
        </w:rPr>
        <w:t xml:space="preserve"> 和</w:t>
      </w:r>
      <w:r w:rsidRPr="004A422D">
        <w:rPr>
          <w:rFonts w:ascii="仿宋" w:eastAsia="仿宋" w:hAnsi="仿宋" w:cs="仿宋"/>
          <w:kern w:val="0"/>
          <w:sz w:val="28"/>
          <w:szCs w:val="28"/>
        </w:rPr>
        <w:t>MYET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教育网</w:t>
      </w:r>
      <w:hyperlink r:id="rId14" w:history="1">
        <w:r w:rsidRPr="004A422D">
          <w:rPr>
            <w:rFonts w:ascii="仿宋" w:eastAsia="仿宋" w:hAnsi="仿宋" w:cs="仿宋"/>
            <w:kern w:val="0"/>
            <w:sz w:val="28"/>
            <w:szCs w:val="28"/>
          </w:rPr>
          <w:t>http://</w:t>
        </w:r>
        <w:r w:rsidRPr="004A422D">
          <w:rPr>
            <w:rFonts w:ascii="仿宋" w:eastAsia="仿宋" w:hAnsi="仿宋" w:cs="仿宋" w:hint="eastAsia"/>
            <w:kern w:val="0"/>
            <w:sz w:val="28"/>
            <w:szCs w:val="28"/>
          </w:rPr>
          <w:t>cn</w:t>
        </w:r>
        <w:r w:rsidRPr="004A422D">
          <w:rPr>
            <w:rFonts w:ascii="仿宋" w:eastAsia="仿宋" w:hAnsi="仿宋" w:cs="仿宋"/>
            <w:kern w:val="0"/>
            <w:sz w:val="28"/>
            <w:szCs w:val="28"/>
          </w:rPr>
          <w:t>.myet.com</w:t>
        </w:r>
      </w:hyperlink>
      <w:r w:rsidRPr="004A422D"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 w:rsidR="00954B4D">
        <w:rPr>
          <w:rFonts w:ascii="仿宋" w:eastAsia="仿宋" w:hAnsi="仿宋" w:cs="仿宋" w:hint="eastAsia"/>
          <w:kern w:val="0"/>
          <w:sz w:val="28"/>
          <w:szCs w:val="28"/>
        </w:rPr>
        <w:t>，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请各参赛选手随时留意网站动态。</w:t>
      </w:r>
    </w:p>
    <w:p w:rsidR="00437E79" w:rsidRPr="004A422D" w:rsidRDefault="00DB7202" w:rsidP="004A422D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4A422D">
        <w:rPr>
          <w:rFonts w:ascii="仿宋" w:eastAsia="仿宋" w:hAnsi="仿宋" w:cs="仿宋" w:hint="eastAsia"/>
          <w:kern w:val="0"/>
          <w:sz w:val="28"/>
          <w:szCs w:val="28"/>
        </w:rPr>
        <w:t>7</w:t>
      </w:r>
      <w:r w:rsidR="00954B4D">
        <w:rPr>
          <w:rFonts w:ascii="仿宋" w:eastAsia="仿宋" w:hAnsi="仿宋" w:cs="仿宋" w:hint="eastAsia"/>
          <w:kern w:val="0"/>
          <w:sz w:val="28"/>
          <w:szCs w:val="28"/>
        </w:rPr>
        <w:t>.</w:t>
      </w:r>
      <w:r w:rsidRPr="004A422D">
        <w:rPr>
          <w:rFonts w:ascii="仿宋" w:eastAsia="仿宋" w:hAnsi="仿宋" w:cs="仿宋" w:hint="eastAsia"/>
          <w:kern w:val="0"/>
          <w:sz w:val="28"/>
          <w:szCs w:val="28"/>
        </w:rPr>
        <w:t xml:space="preserve"> 主办方将于9月28日第二届阅读文化节启动仪式上为受表彰单位和个人颁奖。</w:t>
      </w:r>
    </w:p>
    <w:p w:rsidR="00437E79" w:rsidRPr="00954B4D" w:rsidRDefault="00954B4D" w:rsidP="00954B4D">
      <w:pPr>
        <w:ind w:firstLineChars="196" w:firstLine="551"/>
        <w:rPr>
          <w:rFonts w:ascii="仿宋" w:eastAsia="仿宋" w:hAnsi="仿宋" w:cs="仿宋"/>
          <w:b/>
          <w:kern w:val="0"/>
          <w:sz w:val="28"/>
          <w:szCs w:val="28"/>
        </w:rPr>
      </w:pPr>
      <w:r w:rsidRPr="00954B4D">
        <w:rPr>
          <w:rFonts w:ascii="仿宋" w:eastAsia="仿宋" w:hAnsi="仿宋" w:cs="仿宋" w:hint="eastAsia"/>
          <w:b/>
          <w:kern w:val="0"/>
          <w:sz w:val="28"/>
          <w:szCs w:val="28"/>
        </w:rPr>
        <w:t>三、</w:t>
      </w:r>
      <w:r w:rsidR="00DB7202" w:rsidRPr="00954B4D">
        <w:rPr>
          <w:rFonts w:ascii="仿宋" w:eastAsia="仿宋" w:hAnsi="仿宋" w:cs="仿宋" w:hint="eastAsia"/>
          <w:b/>
          <w:kern w:val="0"/>
          <w:sz w:val="28"/>
          <w:szCs w:val="28"/>
        </w:rPr>
        <w:t>奖项设置</w:t>
      </w:r>
    </w:p>
    <w:tbl>
      <w:tblPr>
        <w:tblW w:w="85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5211"/>
        <w:gridCol w:w="3380"/>
      </w:tblGrid>
      <w:tr w:rsidR="00437E79" w:rsidTr="00954B4D">
        <w:trPr>
          <w:trHeight w:val="628"/>
          <w:jc w:val="center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vAlign w:val="center"/>
          </w:tcPr>
          <w:p w:rsidR="00437E79" w:rsidRDefault="00DB7202" w:rsidP="00954B4D">
            <w:pPr>
              <w:pStyle w:val="10"/>
              <w:spacing w:line="400" w:lineRule="exact"/>
              <w:ind w:firstLineChars="0" w:firstLine="0"/>
              <w:jc w:val="center"/>
              <w:rPr>
                <w:rFonts w:ascii="宋体" w:hAnsi="宋体"/>
                <w:bCs/>
                <w:color w:val="FFFFFF"/>
              </w:rPr>
            </w:pPr>
            <w:r>
              <w:rPr>
                <w:rFonts w:ascii="宋体" w:hAnsi="宋体" w:hint="eastAsia"/>
                <w:bCs/>
                <w:color w:val="FFFFFF"/>
              </w:rPr>
              <w:t>奖项名称</w:t>
            </w: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F79646"/>
            <w:vAlign w:val="center"/>
          </w:tcPr>
          <w:p w:rsidR="00437E79" w:rsidRDefault="00DB7202" w:rsidP="00954B4D">
            <w:pPr>
              <w:pStyle w:val="10"/>
              <w:spacing w:line="400" w:lineRule="exact"/>
              <w:ind w:firstLineChars="0" w:firstLine="0"/>
              <w:jc w:val="center"/>
              <w:rPr>
                <w:rFonts w:ascii="宋体" w:hAnsi="宋体"/>
                <w:bCs/>
                <w:color w:val="FFFFFF"/>
              </w:rPr>
            </w:pPr>
            <w:r>
              <w:rPr>
                <w:rFonts w:ascii="宋体" w:hAnsi="宋体" w:hint="eastAsia"/>
                <w:bCs/>
                <w:color w:val="FFFFFF"/>
              </w:rPr>
              <w:t>奖  品</w:t>
            </w:r>
          </w:p>
        </w:tc>
      </w:tr>
      <w:tr w:rsidR="00437E79" w:rsidTr="00954B4D">
        <w:trPr>
          <w:trHeight w:val="536"/>
          <w:jc w:val="center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437E79" w:rsidRDefault="00DB7202" w:rsidP="00954B4D">
            <w:pPr>
              <w:pStyle w:val="10"/>
              <w:spacing w:line="4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一等奖（全省总冠军）</w:t>
            </w: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  <w:vAlign w:val="center"/>
          </w:tcPr>
          <w:p w:rsidR="00437E79" w:rsidRDefault="00DB7202" w:rsidP="00954B4D">
            <w:pPr>
              <w:pStyle w:val="10"/>
              <w:spacing w:line="4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IPad mini 一台+荣誉证书</w:t>
            </w:r>
          </w:p>
        </w:tc>
      </w:tr>
      <w:tr w:rsidR="00437E79" w:rsidTr="00954B4D">
        <w:trPr>
          <w:trHeight w:val="176"/>
          <w:jc w:val="center"/>
        </w:trPr>
        <w:tc>
          <w:tcPr>
            <w:tcW w:w="5211" w:type="dxa"/>
            <w:shd w:val="clear" w:color="auto" w:fill="FDE4D0"/>
            <w:vAlign w:val="center"/>
          </w:tcPr>
          <w:p w:rsidR="00437E79" w:rsidRDefault="00DB7202" w:rsidP="00954B4D">
            <w:pPr>
              <w:pStyle w:val="10"/>
              <w:spacing w:line="4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二等奖（总排名第2、3、4名）</w:t>
            </w:r>
          </w:p>
        </w:tc>
        <w:tc>
          <w:tcPr>
            <w:tcW w:w="3380" w:type="dxa"/>
            <w:shd w:val="clear" w:color="auto" w:fill="FDE4D0"/>
            <w:vAlign w:val="center"/>
          </w:tcPr>
          <w:p w:rsidR="00437E79" w:rsidRDefault="00DB7202" w:rsidP="00954B4D">
            <w:pPr>
              <w:pStyle w:val="10"/>
              <w:spacing w:line="4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电子阅读器一台+荣誉证书</w:t>
            </w:r>
          </w:p>
        </w:tc>
      </w:tr>
      <w:tr w:rsidR="00437E79" w:rsidTr="00954B4D">
        <w:trPr>
          <w:trHeight w:val="176"/>
          <w:jc w:val="center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437E79" w:rsidRDefault="00DB7202" w:rsidP="00954B4D">
            <w:pPr>
              <w:pStyle w:val="10"/>
              <w:spacing w:line="4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三等奖（总排名第5、6、7、8、9、10名）</w:t>
            </w: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BCAA2"/>
            <w:vAlign w:val="center"/>
          </w:tcPr>
          <w:p w:rsidR="00437E79" w:rsidRDefault="00DB7202" w:rsidP="00954B4D">
            <w:pPr>
              <w:pStyle w:val="10"/>
              <w:spacing w:line="4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MP5高清播放器一台+荣誉证书</w:t>
            </w:r>
          </w:p>
        </w:tc>
      </w:tr>
      <w:tr w:rsidR="00437E79" w:rsidTr="00954B4D">
        <w:trPr>
          <w:trHeight w:val="176"/>
          <w:jc w:val="center"/>
        </w:trPr>
        <w:tc>
          <w:tcPr>
            <w:tcW w:w="52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437E79" w:rsidRDefault="00DB7202" w:rsidP="00954B4D">
            <w:pPr>
              <w:pStyle w:val="10"/>
              <w:spacing w:line="4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明日之星奖（第</w:t>
            </w:r>
            <w:r>
              <w:rPr>
                <w:rFonts w:ascii="宋体" w:hAnsi="宋体" w:hint="eastAsia"/>
              </w:rPr>
              <w:t>11至第40名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3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  <w:vAlign w:val="center"/>
          </w:tcPr>
          <w:p w:rsidR="00437E79" w:rsidRDefault="00DB7202" w:rsidP="00954B4D">
            <w:pPr>
              <w:pStyle w:val="10"/>
              <w:spacing w:line="4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UZSPACE磨砂创意便携</w:t>
            </w:r>
            <w:r w:rsidR="00954B4D">
              <w:rPr>
                <w:rFonts w:ascii="宋体" w:hAnsi="宋体" w:hint="eastAsia"/>
              </w:rPr>
              <w:t>式</w:t>
            </w:r>
            <w:r>
              <w:rPr>
                <w:rFonts w:ascii="宋体" w:hAnsi="宋体"/>
              </w:rPr>
              <w:t>大容量运动水壶+荣誉证书</w:t>
            </w:r>
          </w:p>
        </w:tc>
      </w:tr>
      <w:tr w:rsidR="00437E79" w:rsidTr="00954B4D">
        <w:trPr>
          <w:trHeight w:val="451"/>
          <w:jc w:val="center"/>
        </w:trPr>
        <w:tc>
          <w:tcPr>
            <w:tcW w:w="5211" w:type="dxa"/>
            <w:shd w:val="clear" w:color="auto" w:fill="FDE4D0"/>
            <w:vAlign w:val="center"/>
          </w:tcPr>
          <w:p w:rsidR="00437E79" w:rsidRDefault="00DB7202" w:rsidP="00954B4D">
            <w:pPr>
              <w:pStyle w:val="10"/>
              <w:spacing w:line="4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优秀组织奖（5个）</w:t>
            </w:r>
          </w:p>
        </w:tc>
        <w:tc>
          <w:tcPr>
            <w:tcW w:w="3380" w:type="dxa"/>
            <w:shd w:val="clear" w:color="auto" w:fill="FDE4D0"/>
            <w:vAlign w:val="center"/>
          </w:tcPr>
          <w:p w:rsidR="00437E79" w:rsidRDefault="00DB7202" w:rsidP="00954B4D">
            <w:pPr>
              <w:pStyle w:val="10"/>
              <w:spacing w:line="4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1000元奖金+纪念奖牌</w:t>
            </w:r>
          </w:p>
        </w:tc>
      </w:tr>
    </w:tbl>
    <w:p w:rsidR="00954B4D" w:rsidRDefault="00954B4D" w:rsidP="00954B4D">
      <w:pPr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</w:p>
    <w:p w:rsidR="00954B4D" w:rsidRPr="00954B4D" w:rsidRDefault="00954B4D" w:rsidP="0046413B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比</w:t>
      </w:r>
      <w:r w:rsidRPr="00954B4D">
        <w:rPr>
          <w:rFonts w:ascii="仿宋" w:eastAsia="仿宋" w:hAnsi="仿宋" w:cs="仿宋"/>
          <w:kern w:val="0"/>
          <w:sz w:val="28"/>
          <w:szCs w:val="28"/>
        </w:rPr>
        <w:t>赛组委会咨询电话：029 - 85429799　 87300048 400-616-5663</w:t>
      </w:r>
    </w:p>
    <w:p w:rsidR="00954B4D" w:rsidRPr="00954B4D" w:rsidRDefault="00954B4D" w:rsidP="0046413B">
      <w:pPr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954B4D">
        <w:rPr>
          <w:rFonts w:ascii="仿宋" w:eastAsia="仿宋" w:hAnsi="仿宋" w:cs="仿宋" w:hint="eastAsia"/>
          <w:kern w:val="0"/>
          <w:sz w:val="28"/>
          <w:szCs w:val="28"/>
        </w:rPr>
        <w:t>欢迎关注大赛官方微信公众平台，搜索账号“</w:t>
      </w:r>
      <w:r w:rsidRPr="00954B4D">
        <w:rPr>
          <w:rFonts w:ascii="仿宋" w:eastAsia="仿宋" w:hAnsi="仿宋" w:cs="仿宋"/>
          <w:kern w:val="0"/>
          <w:sz w:val="28"/>
          <w:szCs w:val="28"/>
        </w:rPr>
        <w:t>myetmatch</w:t>
      </w:r>
      <w:r w:rsidRPr="00954B4D">
        <w:rPr>
          <w:rFonts w:ascii="仿宋" w:eastAsia="仿宋" w:hAnsi="仿宋" w:cs="仿宋" w:hint="eastAsia"/>
          <w:kern w:val="0"/>
          <w:sz w:val="28"/>
          <w:szCs w:val="28"/>
        </w:rPr>
        <w:t>”或者扫描下列二维码，随时获取比赛最新资讯，参与微信公众平台互动，赢取精美礼品！</w:t>
      </w:r>
    </w:p>
    <w:p w:rsidR="00437E79" w:rsidRPr="00954B4D" w:rsidRDefault="00437E79"/>
    <w:p w:rsidR="00134FAD" w:rsidRDefault="00134FAD">
      <w:pPr>
        <w:widowControl/>
        <w:spacing w:line="460" w:lineRule="exact"/>
        <w:rPr>
          <w:rFonts w:ascii="仿宋" w:eastAsia="仿宋" w:hAnsi="仿宋" w:cs="仿宋"/>
          <w:sz w:val="28"/>
          <w:szCs w:val="28"/>
        </w:rPr>
      </w:pPr>
    </w:p>
    <w:p w:rsidR="00134FAD" w:rsidRDefault="00EB117E">
      <w:pPr>
        <w:widowControl/>
        <w:spacing w:line="4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-245745</wp:posOffset>
            </wp:positionV>
            <wp:extent cx="1771650" cy="1771650"/>
            <wp:effectExtent l="19050" t="0" r="0" b="0"/>
            <wp:wrapNone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FAD" w:rsidRDefault="00134FAD">
      <w:pPr>
        <w:widowControl/>
        <w:spacing w:line="460" w:lineRule="exact"/>
        <w:rPr>
          <w:rFonts w:ascii="仿宋" w:eastAsia="仿宋" w:hAnsi="仿宋" w:cs="仿宋"/>
          <w:sz w:val="28"/>
          <w:szCs w:val="28"/>
        </w:rPr>
      </w:pPr>
    </w:p>
    <w:p w:rsidR="00134FAD" w:rsidRDefault="00134FAD">
      <w:pPr>
        <w:widowControl/>
        <w:spacing w:line="460" w:lineRule="exact"/>
        <w:rPr>
          <w:rFonts w:ascii="仿宋" w:eastAsia="仿宋" w:hAnsi="仿宋" w:cs="仿宋"/>
          <w:sz w:val="28"/>
          <w:szCs w:val="28"/>
        </w:rPr>
      </w:pPr>
    </w:p>
    <w:p w:rsidR="00134FAD" w:rsidRDefault="00134FAD">
      <w:pPr>
        <w:widowControl/>
        <w:spacing w:line="460" w:lineRule="exact"/>
        <w:rPr>
          <w:rFonts w:ascii="仿宋" w:eastAsia="仿宋" w:hAnsi="仿宋" w:cs="仿宋"/>
          <w:sz w:val="28"/>
          <w:szCs w:val="28"/>
        </w:rPr>
      </w:pPr>
    </w:p>
    <w:p w:rsidR="00134FAD" w:rsidRDefault="00134FAD">
      <w:pPr>
        <w:widowControl/>
        <w:spacing w:line="460" w:lineRule="exact"/>
        <w:rPr>
          <w:rFonts w:ascii="仿宋" w:eastAsia="仿宋" w:hAnsi="仿宋" w:cs="仿宋"/>
          <w:sz w:val="28"/>
          <w:szCs w:val="28"/>
        </w:rPr>
      </w:pPr>
    </w:p>
    <w:p w:rsidR="00C64D42" w:rsidRPr="00CF6C37" w:rsidRDefault="00C64D42" w:rsidP="00CF6C37">
      <w:pPr>
        <w:widowControl/>
        <w:spacing w:line="460" w:lineRule="exact"/>
        <w:ind w:firstLineChars="200"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sectPr w:rsidR="00C64D42" w:rsidRPr="00CF6C37" w:rsidSect="00437E79">
      <w:footerReference w:type="default" r:id="rId16"/>
      <w:pgSz w:w="11906" w:h="16838"/>
      <w:pgMar w:top="1440" w:right="123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3D" w:rsidRDefault="008F3E3D" w:rsidP="00E336F9">
      <w:r>
        <w:separator/>
      </w:r>
    </w:p>
  </w:endnote>
  <w:endnote w:type="continuationSeparator" w:id="1">
    <w:p w:rsidR="008F3E3D" w:rsidRDefault="008F3E3D" w:rsidP="00E3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070"/>
      <w:docPartObj>
        <w:docPartGallery w:val="Page Numbers (Bottom of Page)"/>
        <w:docPartUnique/>
      </w:docPartObj>
    </w:sdtPr>
    <w:sdtContent>
      <w:p w:rsidR="002E4ACC" w:rsidRDefault="002E4ACC">
        <w:pPr>
          <w:pStyle w:val="a4"/>
          <w:jc w:val="center"/>
        </w:pPr>
        <w:fldSimple w:instr=" PAGE   \* MERGEFORMAT ">
          <w:r w:rsidRPr="002E4ACC">
            <w:rPr>
              <w:noProof/>
              <w:lang w:val="zh-CN"/>
            </w:rPr>
            <w:t>2</w:t>
          </w:r>
        </w:fldSimple>
      </w:p>
    </w:sdtContent>
  </w:sdt>
  <w:p w:rsidR="0050017C" w:rsidRDefault="005001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3D" w:rsidRDefault="008F3E3D" w:rsidP="00E336F9">
      <w:r>
        <w:separator/>
      </w:r>
    </w:p>
  </w:footnote>
  <w:footnote w:type="continuationSeparator" w:id="1">
    <w:p w:rsidR="008F3E3D" w:rsidRDefault="008F3E3D" w:rsidP="00E33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67B"/>
    <w:multiLevelType w:val="multilevel"/>
    <w:tmpl w:val="00E2067B"/>
    <w:lvl w:ilvl="0" w:tentative="1">
      <w:start w:val="3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decimal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chineseCountingThousand"/>
      <w:lvlText w:val="(%4)"/>
      <w:lvlJc w:val="left"/>
      <w:pPr>
        <w:tabs>
          <w:tab w:val="left" w:pos="1680"/>
        </w:tabs>
        <w:ind w:left="1680" w:hanging="420"/>
      </w:pPr>
      <w:rPr>
        <w:rFonts w:hint="default"/>
        <w:color w:val="auto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C85764B"/>
    <w:multiLevelType w:val="multilevel"/>
    <w:tmpl w:val="0C85764B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A40150F"/>
    <w:multiLevelType w:val="multilevel"/>
    <w:tmpl w:val="2A40150F"/>
    <w:lvl w:ilvl="0">
      <w:start w:val="1"/>
      <w:numFmt w:val="japaneseCounting"/>
      <w:lvlText w:val="%1、"/>
      <w:lvlJc w:val="left"/>
      <w:pPr>
        <w:ind w:left="1271" w:hanging="72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1391" w:hanging="420"/>
      </w:pPr>
    </w:lvl>
    <w:lvl w:ilvl="2" w:tentative="1">
      <w:start w:val="1"/>
      <w:numFmt w:val="lowerRoman"/>
      <w:lvlText w:val="%3."/>
      <w:lvlJc w:val="right"/>
      <w:pPr>
        <w:ind w:left="1811" w:hanging="420"/>
      </w:pPr>
    </w:lvl>
    <w:lvl w:ilvl="3" w:tentative="1">
      <w:start w:val="1"/>
      <w:numFmt w:val="decimal"/>
      <w:lvlText w:val="%4."/>
      <w:lvlJc w:val="left"/>
      <w:pPr>
        <w:ind w:left="2231" w:hanging="420"/>
      </w:pPr>
    </w:lvl>
    <w:lvl w:ilvl="4" w:tentative="1">
      <w:start w:val="1"/>
      <w:numFmt w:val="lowerLetter"/>
      <w:lvlText w:val="%5)"/>
      <w:lvlJc w:val="left"/>
      <w:pPr>
        <w:ind w:left="2651" w:hanging="420"/>
      </w:pPr>
    </w:lvl>
    <w:lvl w:ilvl="5" w:tentative="1">
      <w:start w:val="1"/>
      <w:numFmt w:val="lowerRoman"/>
      <w:lvlText w:val="%6."/>
      <w:lvlJc w:val="right"/>
      <w:pPr>
        <w:ind w:left="3071" w:hanging="420"/>
      </w:pPr>
    </w:lvl>
    <w:lvl w:ilvl="6" w:tentative="1">
      <w:start w:val="1"/>
      <w:numFmt w:val="decimal"/>
      <w:lvlText w:val="%7."/>
      <w:lvlJc w:val="left"/>
      <w:pPr>
        <w:ind w:left="3491" w:hanging="420"/>
      </w:pPr>
    </w:lvl>
    <w:lvl w:ilvl="7" w:tentative="1">
      <w:start w:val="1"/>
      <w:numFmt w:val="lowerLetter"/>
      <w:lvlText w:val="%8)"/>
      <w:lvlJc w:val="left"/>
      <w:pPr>
        <w:ind w:left="3911" w:hanging="420"/>
      </w:pPr>
    </w:lvl>
    <w:lvl w:ilvl="8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3">
    <w:nsid w:val="30FB5983"/>
    <w:multiLevelType w:val="multilevel"/>
    <w:tmpl w:val="30FB5983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95" w:hanging="420"/>
      </w:pPr>
    </w:lvl>
    <w:lvl w:ilvl="2" w:tentative="1">
      <w:start w:val="1"/>
      <w:numFmt w:val="lowerRoman"/>
      <w:lvlText w:val="%3."/>
      <w:lvlJc w:val="right"/>
      <w:pPr>
        <w:ind w:left="1815" w:hanging="420"/>
      </w:pPr>
    </w:lvl>
    <w:lvl w:ilvl="3" w:tentative="1">
      <w:start w:val="1"/>
      <w:numFmt w:val="decimal"/>
      <w:lvlText w:val="%4."/>
      <w:lvlJc w:val="left"/>
      <w:pPr>
        <w:ind w:left="2235" w:hanging="420"/>
      </w:pPr>
    </w:lvl>
    <w:lvl w:ilvl="4" w:tentative="1">
      <w:start w:val="1"/>
      <w:numFmt w:val="lowerLetter"/>
      <w:lvlText w:val="%5)"/>
      <w:lvlJc w:val="left"/>
      <w:pPr>
        <w:ind w:left="2655" w:hanging="420"/>
      </w:pPr>
    </w:lvl>
    <w:lvl w:ilvl="5" w:tentative="1">
      <w:start w:val="1"/>
      <w:numFmt w:val="lowerRoman"/>
      <w:lvlText w:val="%6."/>
      <w:lvlJc w:val="right"/>
      <w:pPr>
        <w:ind w:left="3075" w:hanging="420"/>
      </w:pPr>
    </w:lvl>
    <w:lvl w:ilvl="6" w:tentative="1">
      <w:start w:val="1"/>
      <w:numFmt w:val="decimal"/>
      <w:lvlText w:val="%7."/>
      <w:lvlJc w:val="left"/>
      <w:pPr>
        <w:ind w:left="3495" w:hanging="420"/>
      </w:pPr>
    </w:lvl>
    <w:lvl w:ilvl="7" w:tentative="1">
      <w:start w:val="1"/>
      <w:numFmt w:val="lowerLetter"/>
      <w:lvlText w:val="%8)"/>
      <w:lvlJc w:val="left"/>
      <w:pPr>
        <w:ind w:left="3915" w:hanging="420"/>
      </w:pPr>
    </w:lvl>
    <w:lvl w:ilvl="8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31A53E68"/>
    <w:multiLevelType w:val="multilevel"/>
    <w:tmpl w:val="31A53E6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24186D"/>
    <w:multiLevelType w:val="multilevel"/>
    <w:tmpl w:val="788AE8E2"/>
    <w:lvl w:ilvl="0">
      <w:start w:val="1"/>
      <w:numFmt w:val="japaneseCounting"/>
      <w:lvlText w:val="（%1）"/>
      <w:lvlJc w:val="left"/>
      <w:pPr>
        <w:ind w:left="1305" w:hanging="9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6">
    <w:nsid w:val="52D5E8FF"/>
    <w:multiLevelType w:val="singleLevel"/>
    <w:tmpl w:val="52D5E8FF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3464A93"/>
    <w:multiLevelType w:val="singleLevel"/>
    <w:tmpl w:val="53464A93"/>
    <w:lvl w:ilvl="0">
      <w:start w:val="2"/>
      <w:numFmt w:val="chineseCounting"/>
      <w:suff w:val="nothing"/>
      <w:lvlText w:val="%1、"/>
      <w:lvlJc w:val="left"/>
    </w:lvl>
  </w:abstractNum>
  <w:abstractNum w:abstractNumId="8">
    <w:nsid w:val="59D51579"/>
    <w:multiLevelType w:val="multilevel"/>
    <w:tmpl w:val="59D51579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95" w:hanging="420"/>
      </w:pPr>
    </w:lvl>
    <w:lvl w:ilvl="2" w:tentative="1">
      <w:start w:val="1"/>
      <w:numFmt w:val="lowerRoman"/>
      <w:lvlText w:val="%3."/>
      <w:lvlJc w:val="right"/>
      <w:pPr>
        <w:ind w:left="1815" w:hanging="420"/>
      </w:pPr>
    </w:lvl>
    <w:lvl w:ilvl="3" w:tentative="1">
      <w:start w:val="1"/>
      <w:numFmt w:val="decimal"/>
      <w:lvlText w:val="%4."/>
      <w:lvlJc w:val="left"/>
      <w:pPr>
        <w:ind w:left="2235" w:hanging="420"/>
      </w:pPr>
    </w:lvl>
    <w:lvl w:ilvl="4" w:tentative="1">
      <w:start w:val="1"/>
      <w:numFmt w:val="lowerLetter"/>
      <w:lvlText w:val="%5)"/>
      <w:lvlJc w:val="left"/>
      <w:pPr>
        <w:ind w:left="2655" w:hanging="420"/>
      </w:pPr>
    </w:lvl>
    <w:lvl w:ilvl="5" w:tentative="1">
      <w:start w:val="1"/>
      <w:numFmt w:val="lowerRoman"/>
      <w:lvlText w:val="%6."/>
      <w:lvlJc w:val="right"/>
      <w:pPr>
        <w:ind w:left="3075" w:hanging="420"/>
      </w:pPr>
    </w:lvl>
    <w:lvl w:ilvl="6" w:tentative="1">
      <w:start w:val="1"/>
      <w:numFmt w:val="decimal"/>
      <w:lvlText w:val="%7."/>
      <w:lvlJc w:val="left"/>
      <w:pPr>
        <w:ind w:left="3495" w:hanging="420"/>
      </w:pPr>
    </w:lvl>
    <w:lvl w:ilvl="7" w:tentative="1">
      <w:start w:val="1"/>
      <w:numFmt w:val="lowerLetter"/>
      <w:lvlText w:val="%8)"/>
      <w:lvlJc w:val="left"/>
      <w:pPr>
        <w:ind w:left="3915" w:hanging="420"/>
      </w:pPr>
    </w:lvl>
    <w:lvl w:ilvl="8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9">
    <w:nsid w:val="7E1252EF"/>
    <w:multiLevelType w:val="multilevel"/>
    <w:tmpl w:val="7E1252E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E79"/>
    <w:rsid w:val="00002BD9"/>
    <w:rsid w:val="00020011"/>
    <w:rsid w:val="00057F65"/>
    <w:rsid w:val="000A517E"/>
    <w:rsid w:val="00134FAD"/>
    <w:rsid w:val="00175CD6"/>
    <w:rsid w:val="00183F4B"/>
    <w:rsid w:val="001F5D99"/>
    <w:rsid w:val="002305AE"/>
    <w:rsid w:val="00233B4D"/>
    <w:rsid w:val="0024538E"/>
    <w:rsid w:val="0028420A"/>
    <w:rsid w:val="00290DF0"/>
    <w:rsid w:val="002C7DB0"/>
    <w:rsid w:val="002E4ACC"/>
    <w:rsid w:val="002F0FA5"/>
    <w:rsid w:val="003063E1"/>
    <w:rsid w:val="00350D37"/>
    <w:rsid w:val="003B45BC"/>
    <w:rsid w:val="003D646D"/>
    <w:rsid w:val="003E7BEE"/>
    <w:rsid w:val="00437E79"/>
    <w:rsid w:val="0046413B"/>
    <w:rsid w:val="004A422D"/>
    <w:rsid w:val="0050017C"/>
    <w:rsid w:val="00510131"/>
    <w:rsid w:val="00510CAE"/>
    <w:rsid w:val="00524E7C"/>
    <w:rsid w:val="006F2F35"/>
    <w:rsid w:val="00741E04"/>
    <w:rsid w:val="00780933"/>
    <w:rsid w:val="00787FEB"/>
    <w:rsid w:val="007A2597"/>
    <w:rsid w:val="007A3E63"/>
    <w:rsid w:val="007B21CA"/>
    <w:rsid w:val="007E7927"/>
    <w:rsid w:val="008E23F3"/>
    <w:rsid w:val="008F3E3D"/>
    <w:rsid w:val="00954B4D"/>
    <w:rsid w:val="009A44DF"/>
    <w:rsid w:val="00A51F21"/>
    <w:rsid w:val="00A52FA7"/>
    <w:rsid w:val="00AB1CF2"/>
    <w:rsid w:val="00AB44AA"/>
    <w:rsid w:val="00AD65DB"/>
    <w:rsid w:val="00B30D01"/>
    <w:rsid w:val="00B36435"/>
    <w:rsid w:val="00B40D16"/>
    <w:rsid w:val="00BC0D59"/>
    <w:rsid w:val="00BE4DCD"/>
    <w:rsid w:val="00C17A17"/>
    <w:rsid w:val="00C21724"/>
    <w:rsid w:val="00C64D42"/>
    <w:rsid w:val="00C71FA5"/>
    <w:rsid w:val="00CB5018"/>
    <w:rsid w:val="00CF6C37"/>
    <w:rsid w:val="00D03973"/>
    <w:rsid w:val="00D052E8"/>
    <w:rsid w:val="00D07024"/>
    <w:rsid w:val="00D80F7C"/>
    <w:rsid w:val="00D92CB8"/>
    <w:rsid w:val="00DB7202"/>
    <w:rsid w:val="00DE16B4"/>
    <w:rsid w:val="00DF37BA"/>
    <w:rsid w:val="00DF7D80"/>
    <w:rsid w:val="00E13617"/>
    <w:rsid w:val="00E336F9"/>
    <w:rsid w:val="00E73E0E"/>
    <w:rsid w:val="00E753A0"/>
    <w:rsid w:val="00E87A0E"/>
    <w:rsid w:val="00EA292C"/>
    <w:rsid w:val="00EB117E"/>
    <w:rsid w:val="00EC1578"/>
    <w:rsid w:val="00EE7BD0"/>
    <w:rsid w:val="00F12FC0"/>
    <w:rsid w:val="00F52126"/>
    <w:rsid w:val="00F54CB7"/>
    <w:rsid w:val="00F72050"/>
    <w:rsid w:val="00F9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7E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437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437E79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437E79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rsid w:val="00437E79"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页眉 Char"/>
    <w:basedOn w:val="a0"/>
    <w:link w:val="a5"/>
    <w:uiPriority w:val="99"/>
    <w:semiHidden/>
    <w:rsid w:val="00437E7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E7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7E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xlib.org.cn/" TargetMode="External"/><Relationship Id="rId13" Type="http://schemas.openxmlformats.org/officeDocument/2006/relationships/hyperlink" Target="http://www.sxlib.org.c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ntest.myet.com/shaanxi" TargetMode="External"/><Relationship Id="rId12" Type="http://schemas.openxmlformats.org/officeDocument/2006/relationships/hyperlink" Target="http://cn.myet.com/shaanx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sxlib.org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.myet.com/" TargetMode="External"/><Relationship Id="rId14" Type="http://schemas.openxmlformats.org/officeDocument/2006/relationships/hyperlink" Target="http://cn.myet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关于开展2014年“全民阅读”</dc:title>
  <dc:creator>ShangZhuang</dc:creator>
  <cp:lastModifiedBy>HCL</cp:lastModifiedBy>
  <cp:revision>2</cp:revision>
  <cp:lastPrinted>2014-04-18T02:09:00Z</cp:lastPrinted>
  <dcterms:created xsi:type="dcterms:W3CDTF">2014-04-18T02:29:00Z</dcterms:created>
  <dcterms:modified xsi:type="dcterms:W3CDTF">2014-04-18T02:29:00Z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