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094" w:rsidRDefault="00F640BA" w:rsidP="00530EAC">
      <w:pPr>
        <w:widowControl/>
        <w:jc w:val="center"/>
        <w:rPr>
          <w:rFonts w:asciiTheme="majorEastAsia" w:eastAsiaTheme="majorEastAsia" w:hAnsiTheme="majorEastAsia" w:cs="宋体"/>
          <w:b/>
          <w:kern w:val="0"/>
          <w:sz w:val="30"/>
          <w:szCs w:val="30"/>
        </w:rPr>
      </w:pPr>
      <w:r>
        <w:rPr>
          <w:rFonts w:asciiTheme="majorEastAsia" w:eastAsiaTheme="majorEastAsia" w:hAnsiTheme="majorEastAsia" w:cs="宋体"/>
          <w:b/>
          <w:noProof/>
          <w:kern w:val="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9pt;margin-top:-5.25pt;width:435.75pt;height:54.6pt;z-index:-251658240">
            <v:imagedata r:id="rId8" o:title=""/>
          </v:shape>
          <o:OLEObject Type="Embed" ProgID="CorelDRAW.Graphic.9" ShapeID="_x0000_s2050" DrawAspect="Content" ObjectID="_1559545066" r:id="rId9">
            <o:FieldCodes>\* MERGEFORMAT</o:FieldCodes>
          </o:OLEObject>
        </w:pict>
      </w:r>
    </w:p>
    <w:p w:rsidR="00670891" w:rsidRDefault="00670891" w:rsidP="00670891">
      <w:pPr>
        <w:pStyle w:val="a6"/>
        <w:spacing w:before="0" w:beforeAutospacing="0" w:after="0" w:afterAutospacing="0" w:line="360" w:lineRule="auto"/>
        <w:jc w:val="center"/>
        <w:rPr>
          <w:b/>
          <w:bCs/>
          <w:sz w:val="44"/>
        </w:rPr>
      </w:pPr>
      <w:r>
        <w:rPr>
          <w:rFonts w:hint="eastAsia"/>
          <w:b/>
          <w:bCs/>
          <w:sz w:val="44"/>
        </w:rPr>
        <w:t>陕 西 省 图 书 馆 学 会</w:t>
      </w:r>
    </w:p>
    <w:p w:rsidR="00670891" w:rsidRDefault="00670891" w:rsidP="00670891">
      <w:pPr>
        <w:pStyle w:val="a6"/>
        <w:spacing w:before="0" w:beforeAutospacing="0" w:after="0" w:afterAutospacing="0" w:line="360" w:lineRule="auto"/>
        <w:jc w:val="center"/>
        <w:rPr>
          <w:b/>
          <w:bCs/>
          <w:spacing w:val="20"/>
          <w:sz w:val="84"/>
        </w:rPr>
      </w:pPr>
      <w:r>
        <w:rPr>
          <w:rFonts w:hint="eastAsia"/>
          <w:b/>
          <w:bCs/>
          <w:spacing w:val="20"/>
          <w:sz w:val="84"/>
        </w:rPr>
        <w:t>工 作 通 讯</w:t>
      </w:r>
    </w:p>
    <w:p w:rsidR="00670891" w:rsidRDefault="00670891" w:rsidP="00670891">
      <w:pPr>
        <w:pStyle w:val="a6"/>
        <w:spacing w:before="0" w:beforeAutospacing="0" w:after="0" w:afterAutospacing="0" w:line="500" w:lineRule="exact"/>
        <w:jc w:val="center"/>
        <w:rPr>
          <w:b/>
          <w:bCs/>
          <w:spacing w:val="48"/>
          <w:sz w:val="48"/>
        </w:rPr>
      </w:pPr>
      <w:r>
        <w:rPr>
          <w:rFonts w:hint="eastAsia"/>
          <w:b/>
          <w:bCs/>
          <w:spacing w:val="48"/>
          <w:sz w:val="48"/>
        </w:rPr>
        <w:t>GONG ZUO TONG XUN</w:t>
      </w:r>
    </w:p>
    <w:p w:rsidR="00670891" w:rsidRDefault="00670891" w:rsidP="00670891">
      <w:pPr>
        <w:pStyle w:val="a6"/>
        <w:spacing w:before="0" w:beforeAutospacing="0" w:after="0" w:afterAutospacing="0" w:line="500" w:lineRule="exact"/>
        <w:jc w:val="center"/>
        <w:rPr>
          <w:b/>
          <w:sz w:val="28"/>
          <w:szCs w:val="28"/>
        </w:rPr>
      </w:pPr>
      <w:r>
        <w:rPr>
          <w:rFonts w:hint="eastAsia"/>
          <w:b/>
          <w:bCs/>
        </w:rPr>
        <w:t>201</w:t>
      </w:r>
      <w:r w:rsidR="00391562">
        <w:rPr>
          <w:rFonts w:hint="eastAsia"/>
          <w:b/>
          <w:bCs/>
        </w:rPr>
        <w:t>7</w:t>
      </w:r>
      <w:r>
        <w:rPr>
          <w:rFonts w:hint="eastAsia"/>
          <w:b/>
          <w:bCs/>
        </w:rPr>
        <w:t>年第</w:t>
      </w:r>
      <w:r w:rsidR="0078486A">
        <w:rPr>
          <w:rFonts w:hint="eastAsia"/>
          <w:b/>
          <w:bCs/>
        </w:rPr>
        <w:t>3</w:t>
      </w:r>
      <w:r>
        <w:rPr>
          <w:rFonts w:hint="eastAsia"/>
          <w:b/>
          <w:bCs/>
        </w:rPr>
        <w:t>期（总第5</w:t>
      </w:r>
      <w:r w:rsidR="0078486A">
        <w:rPr>
          <w:rFonts w:hint="eastAsia"/>
          <w:b/>
          <w:bCs/>
        </w:rPr>
        <w:t>9</w:t>
      </w:r>
      <w:r>
        <w:rPr>
          <w:rFonts w:hint="eastAsia"/>
          <w:b/>
          <w:bCs/>
        </w:rPr>
        <w:t>期）</w:t>
      </w:r>
    </w:p>
    <w:p w:rsidR="00670891" w:rsidRPr="00FA6244" w:rsidRDefault="00670891" w:rsidP="00FA6244">
      <w:pPr>
        <w:pStyle w:val="a6"/>
        <w:spacing w:before="0" w:beforeAutospacing="0" w:after="0" w:afterAutospacing="0" w:line="500" w:lineRule="exact"/>
        <w:jc w:val="center"/>
        <w:rPr>
          <w:b/>
          <w:bCs/>
        </w:rPr>
      </w:pPr>
      <w:r w:rsidRPr="00FA6244">
        <w:rPr>
          <w:rFonts w:hint="eastAsia"/>
          <w:b/>
          <w:bCs/>
        </w:rPr>
        <w:t>（</w:t>
      </w:r>
      <w:r w:rsidR="00FA6244" w:rsidRPr="00FA6244">
        <w:rPr>
          <w:rFonts w:hint="eastAsia"/>
          <w:b/>
          <w:bCs/>
        </w:rPr>
        <w:t>201</w:t>
      </w:r>
      <w:r w:rsidR="00B1321B">
        <w:rPr>
          <w:rFonts w:hint="eastAsia"/>
          <w:b/>
          <w:bCs/>
        </w:rPr>
        <w:t>7</w:t>
      </w:r>
      <w:r w:rsidR="00FA6244" w:rsidRPr="00FA6244">
        <w:rPr>
          <w:rFonts w:hint="eastAsia"/>
          <w:b/>
          <w:bCs/>
        </w:rPr>
        <w:t>年</w:t>
      </w:r>
      <w:r w:rsidR="00B80E06">
        <w:rPr>
          <w:rFonts w:hint="eastAsia"/>
          <w:b/>
          <w:bCs/>
        </w:rPr>
        <w:t>全民</w:t>
      </w:r>
      <w:r w:rsidR="0078486A">
        <w:rPr>
          <w:rFonts w:hint="eastAsia"/>
          <w:b/>
          <w:bCs/>
        </w:rPr>
        <w:t>阅读</w:t>
      </w:r>
      <w:r w:rsidR="00FA6244" w:rsidRPr="00FA6244">
        <w:rPr>
          <w:rFonts w:hint="eastAsia"/>
          <w:b/>
          <w:bCs/>
        </w:rPr>
        <w:t>活动</w:t>
      </w:r>
      <w:r w:rsidR="00C55DBF">
        <w:rPr>
          <w:rFonts w:hint="eastAsia"/>
          <w:b/>
          <w:bCs/>
        </w:rPr>
        <w:t>·陕西部分地区</w:t>
      </w:r>
      <w:r w:rsidR="009D1F2E">
        <w:rPr>
          <w:rFonts w:hint="eastAsia"/>
          <w:b/>
          <w:bCs/>
        </w:rPr>
        <w:t>和单位</w:t>
      </w:r>
      <w:r w:rsidRPr="00FA6244">
        <w:rPr>
          <w:rFonts w:hint="eastAsia"/>
          <w:b/>
          <w:bCs/>
        </w:rPr>
        <w:t>）</w:t>
      </w:r>
    </w:p>
    <w:p w:rsidR="00A32DB5" w:rsidRDefault="00A32DB5" w:rsidP="00A32DB5">
      <w:pPr>
        <w:pStyle w:val="a6"/>
        <w:spacing w:before="0" w:beforeAutospacing="0" w:after="0" w:afterAutospacing="0" w:line="500" w:lineRule="exact"/>
        <w:jc w:val="center"/>
      </w:pPr>
      <w:r>
        <w:rPr>
          <w:rFonts w:hint="eastAsia"/>
        </w:rPr>
        <w:t xml:space="preserve">内部交流            </w:t>
      </w:r>
      <w:r w:rsidR="00E50B75">
        <w:rPr>
          <w:rFonts w:hint="eastAsia"/>
        </w:rPr>
        <w:t xml:space="preserve">                            201</w:t>
      </w:r>
      <w:r w:rsidR="00391562">
        <w:rPr>
          <w:rFonts w:hint="eastAsia"/>
        </w:rPr>
        <w:t>7</w:t>
      </w:r>
      <w:r>
        <w:rPr>
          <w:rFonts w:hint="eastAsia"/>
        </w:rPr>
        <w:t>年</w:t>
      </w:r>
      <w:r w:rsidR="0078486A">
        <w:rPr>
          <w:rFonts w:hint="eastAsia"/>
        </w:rPr>
        <w:t>6</w:t>
      </w:r>
      <w:r>
        <w:rPr>
          <w:rFonts w:hint="eastAsia"/>
        </w:rPr>
        <w:t>月</w:t>
      </w:r>
    </w:p>
    <w:p w:rsidR="00A32DB5" w:rsidRDefault="00F640BA" w:rsidP="00A32DB5">
      <w:pPr>
        <w:spacing w:line="360" w:lineRule="auto"/>
        <w:jc w:val="left"/>
        <w:rPr>
          <w:sz w:val="30"/>
          <w:szCs w:val="30"/>
        </w:rPr>
      </w:pPr>
      <w:r w:rsidRPr="00F640BA">
        <w:rPr>
          <w:rFonts w:ascii="宋体" w:eastAsia="宋体" w:hAnsi="宋体"/>
        </w:rPr>
        <w:pict>
          <v:line id="_x0000_s2051" style="position:absolute;z-index:251660288" from="0,12.4pt" to="6in,12.4pt" strokeweight="4.5pt">
            <v:stroke linestyle="thickThin"/>
          </v:line>
        </w:pict>
      </w:r>
    </w:p>
    <w:p w:rsidR="00B80E06" w:rsidRPr="000019EC" w:rsidRDefault="004C2312" w:rsidP="00B80E06">
      <w:pPr>
        <w:shd w:val="clear" w:color="auto" w:fill="FFFFFF"/>
        <w:spacing w:line="360" w:lineRule="atLeast"/>
        <w:rPr>
          <w:rFonts w:asciiTheme="majorEastAsia" w:eastAsiaTheme="majorEastAsia" w:hAnsiTheme="majorEastAsia"/>
          <w:b/>
          <w:sz w:val="28"/>
          <w:szCs w:val="28"/>
        </w:rPr>
      </w:pPr>
      <w:r>
        <w:rPr>
          <w:rFonts w:hint="eastAsia"/>
          <w:sz w:val="30"/>
          <w:szCs w:val="30"/>
        </w:rPr>
        <w:t xml:space="preserve"> </w:t>
      </w:r>
      <w:r w:rsidR="000019EC" w:rsidRPr="000019EC">
        <w:rPr>
          <w:rFonts w:asciiTheme="majorEastAsia" w:eastAsiaTheme="majorEastAsia" w:hAnsiTheme="majorEastAsia" w:hint="eastAsia"/>
          <w:b/>
          <w:sz w:val="28"/>
          <w:szCs w:val="28"/>
        </w:rPr>
        <w:t>“你读书，我买单”走进商职院——陕西省2017全民阅读系列活动</w:t>
      </w:r>
    </w:p>
    <w:p w:rsidR="009F47D0" w:rsidRDefault="009F47D0" w:rsidP="001217CD">
      <w:pPr>
        <w:shd w:val="clear" w:color="auto" w:fill="FFFFFF"/>
        <w:spacing w:line="360" w:lineRule="atLeast"/>
        <w:ind w:firstLineChars="50" w:firstLine="150"/>
        <w:rPr>
          <w:sz w:val="30"/>
          <w:szCs w:val="30"/>
        </w:rPr>
        <w:sectPr w:rsidR="009F47D0" w:rsidSect="00DF0B0B">
          <w:type w:val="continuous"/>
          <w:pgSz w:w="11906" w:h="16838"/>
          <w:pgMar w:top="1440" w:right="1800" w:bottom="1440" w:left="1800" w:header="851" w:footer="992" w:gutter="0"/>
          <w:cols w:space="425"/>
          <w:docGrid w:type="lines" w:linePitch="312"/>
        </w:sectPr>
      </w:pPr>
    </w:p>
    <w:p w:rsidR="00B80E06" w:rsidRPr="00B80E06" w:rsidRDefault="004C2312" w:rsidP="009F47D0">
      <w:pPr>
        <w:shd w:val="clear" w:color="auto" w:fill="FFFFFF"/>
        <w:spacing w:line="360" w:lineRule="atLeast"/>
        <w:ind w:firstLineChars="50" w:firstLine="150"/>
        <w:rPr>
          <w:rFonts w:ascii="Tahoma" w:eastAsia="宋体" w:hAnsi="Tahoma" w:cs="Tahoma"/>
          <w:color w:val="555555"/>
          <w:kern w:val="0"/>
          <w:sz w:val="18"/>
          <w:szCs w:val="18"/>
        </w:rPr>
      </w:pPr>
      <w:r>
        <w:rPr>
          <w:rFonts w:hint="eastAsia"/>
          <w:sz w:val="30"/>
          <w:szCs w:val="30"/>
        </w:rPr>
        <w:lastRenderedPageBreak/>
        <w:t xml:space="preserve"> </w:t>
      </w:r>
      <w:r w:rsidR="00B80E06" w:rsidRPr="00B80E06">
        <w:rPr>
          <w:rFonts w:ascii="Tahoma" w:eastAsia="宋体" w:hAnsi="Tahoma" w:cs="Tahoma"/>
          <w:color w:val="555555"/>
          <w:kern w:val="0"/>
          <w:sz w:val="18"/>
          <w:szCs w:val="18"/>
        </w:rPr>
        <w:t>4</w:t>
      </w:r>
      <w:r w:rsidR="00B80E06" w:rsidRPr="00B80E06">
        <w:rPr>
          <w:rFonts w:ascii="Tahoma" w:eastAsia="宋体" w:hAnsi="Tahoma" w:cs="Tahoma"/>
          <w:color w:val="555555"/>
          <w:kern w:val="0"/>
          <w:sz w:val="18"/>
          <w:szCs w:val="18"/>
        </w:rPr>
        <w:t>月</w:t>
      </w:r>
      <w:r w:rsidR="00B80E06" w:rsidRPr="00B80E06">
        <w:rPr>
          <w:rFonts w:ascii="Tahoma" w:eastAsia="宋体" w:hAnsi="Tahoma" w:cs="Tahoma"/>
          <w:color w:val="555555"/>
          <w:kern w:val="0"/>
          <w:sz w:val="18"/>
          <w:szCs w:val="18"/>
        </w:rPr>
        <w:t>25</w:t>
      </w:r>
      <w:r w:rsidR="00B80E06" w:rsidRPr="00B80E06">
        <w:rPr>
          <w:rFonts w:ascii="Tahoma" w:eastAsia="宋体" w:hAnsi="Tahoma" w:cs="Tahoma"/>
          <w:color w:val="555555"/>
          <w:kern w:val="0"/>
          <w:sz w:val="18"/>
          <w:szCs w:val="18"/>
        </w:rPr>
        <w:t>日，为响应</w:t>
      </w:r>
      <w:r w:rsidR="00B80E06" w:rsidRPr="00B80E06">
        <w:rPr>
          <w:rFonts w:ascii="Tahoma" w:eastAsia="宋体" w:hAnsi="Tahoma" w:cs="Tahoma"/>
          <w:color w:val="555555"/>
          <w:kern w:val="0"/>
          <w:sz w:val="18"/>
          <w:szCs w:val="18"/>
        </w:rPr>
        <w:t>“</w:t>
      </w:r>
      <w:r w:rsidR="00B80E06" w:rsidRPr="00B80E06">
        <w:rPr>
          <w:rFonts w:ascii="Tahoma" w:eastAsia="宋体" w:hAnsi="Tahoma" w:cs="Tahoma"/>
          <w:color w:val="555555"/>
          <w:kern w:val="0"/>
          <w:sz w:val="18"/>
          <w:szCs w:val="18"/>
        </w:rPr>
        <w:t>全民阅读增自信，追赶超越谋发展</w:t>
      </w:r>
      <w:r w:rsidR="00B80E06" w:rsidRPr="00B80E06">
        <w:rPr>
          <w:rFonts w:ascii="Tahoma" w:eastAsia="宋体" w:hAnsi="Tahoma" w:cs="Tahoma"/>
          <w:color w:val="555555"/>
          <w:kern w:val="0"/>
          <w:sz w:val="18"/>
          <w:szCs w:val="18"/>
        </w:rPr>
        <w:t>”2017</w:t>
      </w:r>
      <w:r w:rsidR="00B80E06" w:rsidRPr="00B80E06">
        <w:rPr>
          <w:rFonts w:ascii="Tahoma" w:eastAsia="宋体" w:hAnsi="Tahoma" w:cs="Tahoma"/>
          <w:color w:val="555555"/>
          <w:kern w:val="0"/>
          <w:sz w:val="18"/>
          <w:szCs w:val="18"/>
        </w:rPr>
        <w:t>三秦阅读活动的号召，推进图书进校园，激发广大师生的阅读热情，营造浓厚的读书氛围，商洛市新华书店联合商洛市职业技术学院图书馆及省销售公司馆配中心推出</w:t>
      </w:r>
      <w:r w:rsidR="00B80E06" w:rsidRPr="00B80E06">
        <w:rPr>
          <w:rFonts w:ascii="Tahoma" w:eastAsia="宋体" w:hAnsi="Tahoma" w:cs="Tahoma"/>
          <w:color w:val="555555"/>
          <w:kern w:val="0"/>
          <w:sz w:val="18"/>
          <w:szCs w:val="18"/>
        </w:rPr>
        <w:t>“</w:t>
      </w:r>
      <w:r w:rsidR="00B80E06" w:rsidRPr="00B80E06">
        <w:rPr>
          <w:rFonts w:ascii="Tahoma" w:eastAsia="宋体" w:hAnsi="Tahoma" w:cs="Tahoma"/>
          <w:color w:val="555555"/>
          <w:kern w:val="0"/>
          <w:sz w:val="18"/>
          <w:szCs w:val="18"/>
        </w:rPr>
        <w:t>你读书，我买单</w:t>
      </w:r>
      <w:r w:rsidR="00B80E06" w:rsidRPr="00B80E06">
        <w:rPr>
          <w:rFonts w:ascii="Tahoma" w:eastAsia="宋体" w:hAnsi="Tahoma" w:cs="Tahoma"/>
          <w:color w:val="555555"/>
          <w:kern w:val="0"/>
          <w:sz w:val="18"/>
          <w:szCs w:val="18"/>
        </w:rPr>
        <w:t>”</w:t>
      </w:r>
      <w:r w:rsidR="00B80E06" w:rsidRPr="00B80E06">
        <w:rPr>
          <w:rFonts w:ascii="Tahoma" w:eastAsia="宋体" w:hAnsi="Tahoma" w:cs="Tahoma"/>
          <w:color w:val="555555"/>
          <w:kern w:val="0"/>
          <w:sz w:val="18"/>
          <w:szCs w:val="18"/>
        </w:rPr>
        <w:t>活动。活动上午</w:t>
      </w:r>
      <w:r w:rsidR="00B80E06" w:rsidRPr="00B80E06">
        <w:rPr>
          <w:rFonts w:ascii="Tahoma" w:eastAsia="宋体" w:hAnsi="Tahoma" w:cs="Tahoma"/>
          <w:color w:val="555555"/>
          <w:kern w:val="0"/>
          <w:sz w:val="18"/>
          <w:szCs w:val="18"/>
        </w:rPr>
        <w:t>9</w:t>
      </w:r>
      <w:r w:rsidR="00B80E06" w:rsidRPr="00B80E06">
        <w:rPr>
          <w:rFonts w:ascii="Tahoma" w:eastAsia="宋体" w:hAnsi="Tahoma" w:cs="Tahoma"/>
          <w:color w:val="555555"/>
          <w:kern w:val="0"/>
          <w:sz w:val="18"/>
          <w:szCs w:val="18"/>
        </w:rPr>
        <w:t>点在商洛市职业技术学院如期举行，广大师生切实体验了一次免费推荐选购自己喜欢图书的乐趣，活动现场提供了包括政治、文学、励志、生活百科等各类新版图书</w:t>
      </w:r>
      <w:r w:rsidR="00B80E06" w:rsidRPr="00B80E06">
        <w:rPr>
          <w:rFonts w:ascii="Tahoma" w:eastAsia="宋体" w:hAnsi="Tahoma" w:cs="Tahoma"/>
          <w:color w:val="555555"/>
          <w:kern w:val="0"/>
          <w:sz w:val="18"/>
          <w:szCs w:val="18"/>
        </w:rPr>
        <w:t>3000</w:t>
      </w:r>
      <w:r w:rsidR="00B80E06" w:rsidRPr="00B80E06">
        <w:rPr>
          <w:rFonts w:ascii="Tahoma" w:eastAsia="宋体" w:hAnsi="Tahoma" w:cs="Tahoma"/>
          <w:color w:val="555555"/>
          <w:kern w:val="0"/>
          <w:sz w:val="18"/>
          <w:szCs w:val="18"/>
        </w:rPr>
        <w:t>余种，吸引了众多老</w:t>
      </w:r>
      <w:r w:rsidR="00B80E06" w:rsidRPr="00B80E06">
        <w:rPr>
          <w:rFonts w:ascii="Tahoma" w:eastAsia="宋体" w:hAnsi="Tahoma" w:cs="Tahoma"/>
          <w:color w:val="555555"/>
          <w:kern w:val="0"/>
          <w:sz w:val="18"/>
          <w:szCs w:val="18"/>
        </w:rPr>
        <w:t xml:space="preserve">... </w:t>
      </w:r>
    </w:p>
    <w:p w:rsidR="00B80E06" w:rsidRPr="00B80E06" w:rsidRDefault="00B80E06" w:rsidP="00B80E06">
      <w:pPr>
        <w:widowControl/>
        <w:shd w:val="clear" w:color="auto" w:fill="FFFFFF"/>
        <w:spacing w:after="120"/>
        <w:jc w:val="center"/>
        <w:rPr>
          <w:rFonts w:ascii="Tahoma" w:eastAsia="宋体" w:hAnsi="Tahoma" w:cs="Tahoma"/>
          <w:color w:val="555555"/>
          <w:kern w:val="0"/>
          <w:sz w:val="18"/>
          <w:szCs w:val="18"/>
        </w:rPr>
      </w:pPr>
      <w:r>
        <w:rPr>
          <w:rFonts w:ascii="Tahoma" w:eastAsia="宋体" w:hAnsi="Tahoma" w:cs="Tahoma"/>
          <w:noProof/>
          <w:color w:val="0065A2"/>
          <w:kern w:val="0"/>
          <w:sz w:val="18"/>
          <w:szCs w:val="18"/>
        </w:rPr>
        <w:drawing>
          <wp:inline distT="0" distB="0" distL="0" distR="0">
            <wp:extent cx="2406097" cy="1359673"/>
            <wp:effectExtent l="19050" t="0" r="0" b="0"/>
            <wp:docPr id="7" name="图片 7" descr="你购书我买单商洛.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你购书我买单商洛.jpg">
                      <a:hlinkClick r:id="rId10"/>
                    </pic:cNvPr>
                    <pic:cNvPicPr>
                      <a:picLocks noChangeAspect="1" noChangeArrowheads="1"/>
                    </pic:cNvPicPr>
                  </pic:nvPicPr>
                  <pic:blipFill>
                    <a:blip r:embed="rId11" cstate="print"/>
                    <a:srcRect/>
                    <a:stretch>
                      <a:fillRect/>
                    </a:stretch>
                  </pic:blipFill>
                  <pic:spPr bwMode="auto">
                    <a:xfrm>
                      <a:off x="0" y="0"/>
                      <a:ext cx="2408120" cy="1360816"/>
                    </a:xfrm>
                    <a:prstGeom prst="rect">
                      <a:avLst/>
                    </a:prstGeom>
                    <a:noFill/>
                    <a:ln w="9525">
                      <a:noFill/>
                      <a:miter lim="800000"/>
                      <a:headEnd/>
                      <a:tailEnd/>
                    </a:ln>
                  </pic:spPr>
                </pic:pic>
              </a:graphicData>
            </a:graphic>
          </wp:inline>
        </w:drawing>
      </w:r>
    </w:p>
    <w:p w:rsidR="00B80E06" w:rsidRPr="00B80E06" w:rsidRDefault="00B80E06" w:rsidP="009F47D0">
      <w:pPr>
        <w:shd w:val="clear" w:color="auto" w:fill="FFFFFF"/>
        <w:spacing w:line="360" w:lineRule="atLeast"/>
        <w:ind w:firstLineChars="200" w:firstLine="360"/>
        <w:rPr>
          <w:rFonts w:ascii="Tahoma" w:eastAsia="宋体" w:hAnsi="Tahoma" w:cs="Tahoma"/>
          <w:color w:val="555555"/>
          <w:kern w:val="0"/>
          <w:sz w:val="18"/>
          <w:szCs w:val="18"/>
        </w:rPr>
      </w:pPr>
      <w:r w:rsidRPr="00B80E06">
        <w:rPr>
          <w:rFonts w:ascii="Tahoma" w:eastAsia="宋体" w:hAnsi="Tahoma" w:cs="Tahoma" w:hint="eastAsia"/>
          <w:color w:val="555555"/>
          <w:kern w:val="0"/>
          <w:sz w:val="18"/>
          <w:szCs w:val="18"/>
        </w:rPr>
        <w:lastRenderedPageBreak/>
        <w:t>4</w:t>
      </w:r>
      <w:r w:rsidRPr="00B80E06">
        <w:rPr>
          <w:rFonts w:ascii="Tahoma" w:eastAsia="宋体" w:hAnsi="Tahoma" w:cs="Tahoma" w:hint="eastAsia"/>
          <w:color w:val="555555"/>
          <w:kern w:val="0"/>
          <w:sz w:val="18"/>
          <w:szCs w:val="18"/>
        </w:rPr>
        <w:t>月</w:t>
      </w:r>
      <w:r w:rsidRPr="00B80E06">
        <w:rPr>
          <w:rFonts w:ascii="Tahoma" w:eastAsia="宋体" w:hAnsi="Tahoma" w:cs="Tahoma" w:hint="eastAsia"/>
          <w:color w:val="555555"/>
          <w:kern w:val="0"/>
          <w:sz w:val="18"/>
          <w:szCs w:val="18"/>
        </w:rPr>
        <w:t>25</w:t>
      </w:r>
      <w:r w:rsidRPr="00B80E06">
        <w:rPr>
          <w:rFonts w:ascii="Tahoma" w:eastAsia="宋体" w:hAnsi="Tahoma" w:cs="Tahoma" w:hint="eastAsia"/>
          <w:color w:val="555555"/>
          <w:kern w:val="0"/>
          <w:sz w:val="18"/>
          <w:szCs w:val="18"/>
        </w:rPr>
        <w:t>日，为响应“全民阅读增自信，追赶超越谋发展”</w:t>
      </w:r>
      <w:r w:rsidRPr="00B80E06">
        <w:rPr>
          <w:rFonts w:ascii="Tahoma" w:eastAsia="宋体" w:hAnsi="Tahoma" w:cs="Tahoma" w:hint="eastAsia"/>
          <w:color w:val="555555"/>
          <w:kern w:val="0"/>
          <w:sz w:val="18"/>
          <w:szCs w:val="18"/>
        </w:rPr>
        <w:t>2017</w:t>
      </w:r>
      <w:r w:rsidRPr="00B80E06">
        <w:rPr>
          <w:rFonts w:ascii="Tahoma" w:eastAsia="宋体" w:hAnsi="Tahoma" w:cs="Tahoma" w:hint="eastAsia"/>
          <w:color w:val="555555"/>
          <w:kern w:val="0"/>
          <w:sz w:val="18"/>
          <w:szCs w:val="18"/>
        </w:rPr>
        <w:t>三秦阅读活动的号召，推进图书进校园，激发广大师生的阅读热情，营造浓厚的读书氛围，商洛市新华书店联合商洛市职业技术学院图书馆及省销售公司馆配中心推出“你读书，我买单”活动。</w:t>
      </w:r>
    </w:p>
    <w:p w:rsidR="00B80E06" w:rsidRPr="00B80E06" w:rsidRDefault="00B80E06" w:rsidP="009F47D0">
      <w:pPr>
        <w:shd w:val="clear" w:color="auto" w:fill="FFFFFF"/>
        <w:spacing w:line="360" w:lineRule="atLeast"/>
        <w:ind w:firstLineChars="200" w:firstLine="360"/>
        <w:rPr>
          <w:rFonts w:ascii="Tahoma" w:eastAsia="宋体" w:hAnsi="Tahoma" w:cs="Tahoma"/>
          <w:color w:val="555555"/>
          <w:kern w:val="0"/>
          <w:sz w:val="18"/>
          <w:szCs w:val="18"/>
        </w:rPr>
      </w:pPr>
      <w:r w:rsidRPr="00B80E06">
        <w:rPr>
          <w:rFonts w:ascii="Tahoma" w:eastAsia="宋体" w:hAnsi="Tahoma" w:cs="Tahoma" w:hint="eastAsia"/>
          <w:color w:val="555555"/>
          <w:kern w:val="0"/>
          <w:sz w:val="18"/>
          <w:szCs w:val="18"/>
        </w:rPr>
        <w:t>活动上午</w:t>
      </w:r>
      <w:r w:rsidRPr="00B80E06">
        <w:rPr>
          <w:rFonts w:ascii="Tahoma" w:eastAsia="宋体" w:hAnsi="Tahoma" w:cs="Tahoma" w:hint="eastAsia"/>
          <w:color w:val="555555"/>
          <w:kern w:val="0"/>
          <w:sz w:val="18"/>
          <w:szCs w:val="18"/>
        </w:rPr>
        <w:t>9</w:t>
      </w:r>
      <w:r w:rsidRPr="00B80E06">
        <w:rPr>
          <w:rFonts w:ascii="Tahoma" w:eastAsia="宋体" w:hAnsi="Tahoma" w:cs="Tahoma" w:hint="eastAsia"/>
          <w:color w:val="555555"/>
          <w:kern w:val="0"/>
          <w:sz w:val="18"/>
          <w:szCs w:val="18"/>
        </w:rPr>
        <w:t>点在商洛市职业技术学院如期举行，广大师生切实体验了一次免费推荐选购自己喜欢图书的乐趣，活动现场提供了包括政治、文学、励志、生活百科等各类新版图书</w:t>
      </w:r>
      <w:r w:rsidRPr="00B80E06">
        <w:rPr>
          <w:rFonts w:ascii="Tahoma" w:eastAsia="宋体" w:hAnsi="Tahoma" w:cs="Tahoma" w:hint="eastAsia"/>
          <w:color w:val="555555"/>
          <w:kern w:val="0"/>
          <w:sz w:val="18"/>
          <w:szCs w:val="18"/>
        </w:rPr>
        <w:t>3000</w:t>
      </w:r>
      <w:r w:rsidRPr="00B80E06">
        <w:rPr>
          <w:rFonts w:ascii="Tahoma" w:eastAsia="宋体" w:hAnsi="Tahoma" w:cs="Tahoma" w:hint="eastAsia"/>
          <w:color w:val="555555"/>
          <w:kern w:val="0"/>
          <w:sz w:val="18"/>
          <w:szCs w:val="18"/>
        </w:rPr>
        <w:t>余种，吸引了众多老师、学生细细挑选。</w:t>
      </w:r>
    </w:p>
    <w:p w:rsidR="00B80E06" w:rsidRPr="00B80E06" w:rsidRDefault="00B80E06" w:rsidP="009F47D0">
      <w:pPr>
        <w:shd w:val="clear" w:color="auto" w:fill="FFFFFF"/>
        <w:spacing w:line="360" w:lineRule="atLeast"/>
        <w:ind w:firstLineChars="200" w:firstLine="360"/>
        <w:rPr>
          <w:rFonts w:ascii="Tahoma" w:eastAsia="宋体" w:hAnsi="Tahoma" w:cs="Tahoma"/>
          <w:color w:val="555555"/>
          <w:kern w:val="0"/>
          <w:sz w:val="18"/>
          <w:szCs w:val="18"/>
        </w:rPr>
      </w:pPr>
      <w:r w:rsidRPr="00B80E06">
        <w:rPr>
          <w:rFonts w:ascii="Tahoma" w:eastAsia="宋体" w:hAnsi="Tahoma" w:cs="Tahoma" w:hint="eastAsia"/>
          <w:color w:val="555555"/>
          <w:kern w:val="0"/>
          <w:sz w:val="18"/>
          <w:szCs w:val="18"/>
        </w:rPr>
        <w:t>此次活动全天共接待师生</w:t>
      </w:r>
      <w:r w:rsidRPr="00B80E06">
        <w:rPr>
          <w:rFonts w:ascii="Tahoma" w:eastAsia="宋体" w:hAnsi="Tahoma" w:cs="Tahoma" w:hint="eastAsia"/>
          <w:color w:val="555555"/>
          <w:kern w:val="0"/>
          <w:sz w:val="18"/>
          <w:szCs w:val="18"/>
        </w:rPr>
        <w:t>800</w:t>
      </w:r>
      <w:r w:rsidRPr="00B80E06">
        <w:rPr>
          <w:rFonts w:ascii="Tahoma" w:eastAsia="宋体" w:hAnsi="Tahoma" w:cs="Tahoma" w:hint="eastAsia"/>
          <w:color w:val="555555"/>
          <w:kern w:val="0"/>
          <w:sz w:val="18"/>
          <w:szCs w:val="18"/>
        </w:rPr>
        <w:t>余人次，推荐选购图书</w:t>
      </w:r>
      <w:r w:rsidRPr="00B80E06">
        <w:rPr>
          <w:rFonts w:ascii="Tahoma" w:eastAsia="宋体" w:hAnsi="Tahoma" w:cs="Tahoma" w:hint="eastAsia"/>
          <w:color w:val="555555"/>
          <w:kern w:val="0"/>
          <w:sz w:val="18"/>
          <w:szCs w:val="18"/>
        </w:rPr>
        <w:t>300</w:t>
      </w:r>
      <w:r w:rsidRPr="00B80E06">
        <w:rPr>
          <w:rFonts w:ascii="Tahoma" w:eastAsia="宋体" w:hAnsi="Tahoma" w:cs="Tahoma" w:hint="eastAsia"/>
          <w:color w:val="555555"/>
          <w:kern w:val="0"/>
          <w:sz w:val="18"/>
          <w:szCs w:val="18"/>
        </w:rPr>
        <w:t>余种，图书复本</w:t>
      </w:r>
      <w:r w:rsidRPr="00B80E06">
        <w:rPr>
          <w:rFonts w:ascii="Tahoma" w:eastAsia="宋体" w:hAnsi="Tahoma" w:cs="Tahoma" w:hint="eastAsia"/>
          <w:color w:val="555555"/>
          <w:kern w:val="0"/>
          <w:sz w:val="18"/>
          <w:szCs w:val="18"/>
        </w:rPr>
        <w:t>1000</w:t>
      </w:r>
      <w:r w:rsidRPr="00B80E06">
        <w:rPr>
          <w:rFonts w:ascii="Tahoma" w:eastAsia="宋体" w:hAnsi="Tahoma" w:cs="Tahoma" w:hint="eastAsia"/>
          <w:color w:val="555555"/>
          <w:kern w:val="0"/>
          <w:sz w:val="18"/>
          <w:szCs w:val="18"/>
        </w:rPr>
        <w:t>余册</w:t>
      </w:r>
      <w:r w:rsidRPr="00B80E06">
        <w:rPr>
          <w:rFonts w:ascii="Tahoma" w:eastAsia="宋体" w:hAnsi="Tahoma" w:cs="Tahoma" w:hint="eastAsia"/>
          <w:color w:val="555555"/>
          <w:kern w:val="0"/>
          <w:sz w:val="18"/>
          <w:szCs w:val="18"/>
        </w:rPr>
        <w:t>,</w:t>
      </w:r>
      <w:r w:rsidRPr="00B80E06">
        <w:rPr>
          <w:rFonts w:ascii="Tahoma" w:eastAsia="宋体" w:hAnsi="Tahoma" w:cs="Tahoma" w:hint="eastAsia"/>
          <w:color w:val="555555"/>
          <w:kern w:val="0"/>
          <w:sz w:val="18"/>
          <w:szCs w:val="18"/>
        </w:rPr>
        <w:t>通过这次图书进校园“你读书，我买单”活动的开展，不仅掀起广大师生的读书热情，也为新华书店和高校图书馆之间的深度业务合作提供了有益尝试。</w:t>
      </w:r>
    </w:p>
    <w:p w:rsidR="009F47D0" w:rsidRPr="009F47D0" w:rsidRDefault="009F47D0" w:rsidP="009F47D0">
      <w:pPr>
        <w:shd w:val="clear" w:color="auto" w:fill="FFFFFF"/>
        <w:spacing w:line="360" w:lineRule="atLeast"/>
        <w:ind w:firstLineChars="50" w:firstLine="90"/>
        <w:rPr>
          <w:rFonts w:ascii="Tahoma" w:eastAsia="宋体" w:hAnsi="Tahoma" w:cs="Tahoma"/>
          <w:color w:val="555555"/>
          <w:kern w:val="0"/>
          <w:sz w:val="18"/>
          <w:szCs w:val="18"/>
        </w:rPr>
        <w:sectPr w:rsidR="009F47D0" w:rsidRPr="009F47D0" w:rsidSect="009F47D0">
          <w:type w:val="continuous"/>
          <w:pgSz w:w="11906" w:h="16838"/>
          <w:pgMar w:top="1440" w:right="1800" w:bottom="1440" w:left="1800" w:header="851" w:footer="992" w:gutter="0"/>
          <w:cols w:num="2" w:space="425"/>
          <w:docGrid w:type="lines" w:linePitch="312"/>
        </w:sectPr>
      </w:pPr>
    </w:p>
    <w:p w:rsidR="004C2312" w:rsidRDefault="004C2312" w:rsidP="009F47D0">
      <w:pPr>
        <w:shd w:val="clear" w:color="auto" w:fill="FFFFFF"/>
        <w:spacing w:line="360" w:lineRule="atLeast"/>
        <w:ind w:firstLineChars="50" w:firstLine="90"/>
        <w:rPr>
          <w:rFonts w:ascii="Tahoma" w:eastAsia="宋体" w:hAnsi="Tahoma" w:cs="Tahoma"/>
          <w:color w:val="555555"/>
          <w:kern w:val="0"/>
          <w:sz w:val="18"/>
          <w:szCs w:val="18"/>
        </w:rPr>
      </w:pPr>
    </w:p>
    <w:p w:rsidR="00DD3E07" w:rsidRDefault="00DD3E07" w:rsidP="009F47D0">
      <w:pPr>
        <w:shd w:val="clear" w:color="auto" w:fill="FFFFFF"/>
        <w:spacing w:line="360" w:lineRule="atLeast"/>
        <w:ind w:firstLineChars="50" w:firstLine="90"/>
        <w:rPr>
          <w:rFonts w:ascii="Tahoma" w:eastAsia="宋体" w:hAnsi="Tahoma" w:cs="Tahoma"/>
          <w:color w:val="555555"/>
          <w:kern w:val="0"/>
          <w:sz w:val="18"/>
          <w:szCs w:val="18"/>
        </w:rPr>
      </w:pPr>
    </w:p>
    <w:p w:rsidR="00DD3E07" w:rsidRPr="00A645D3" w:rsidRDefault="00DD3E07" w:rsidP="00A645D3">
      <w:pPr>
        <w:shd w:val="clear" w:color="auto" w:fill="FFFFFF"/>
        <w:spacing w:line="360" w:lineRule="atLeast"/>
        <w:jc w:val="center"/>
        <w:rPr>
          <w:rFonts w:asciiTheme="majorEastAsia" w:eastAsiaTheme="majorEastAsia" w:hAnsiTheme="majorEastAsia"/>
          <w:b/>
          <w:sz w:val="28"/>
          <w:szCs w:val="28"/>
        </w:rPr>
      </w:pPr>
      <w:r w:rsidRPr="00A645D3">
        <w:rPr>
          <w:rFonts w:asciiTheme="majorEastAsia" w:eastAsiaTheme="majorEastAsia" w:hAnsiTheme="majorEastAsia" w:hint="eastAsia"/>
          <w:b/>
          <w:sz w:val="28"/>
          <w:szCs w:val="28"/>
        </w:rPr>
        <w:t>汉中市举办2017年“书香天汉”全民阅读集中示范活动——陕西省2017全民阅读系列活动</w:t>
      </w:r>
    </w:p>
    <w:p w:rsidR="00E82D2D" w:rsidRDefault="00E82D2D" w:rsidP="00DD3E07">
      <w:pPr>
        <w:shd w:val="clear" w:color="auto" w:fill="FFFFFF"/>
        <w:spacing w:line="360" w:lineRule="atLeast"/>
        <w:ind w:firstLineChars="50" w:firstLine="90"/>
        <w:rPr>
          <w:rFonts w:ascii="Tahoma" w:eastAsia="宋体" w:hAnsi="Tahoma" w:cs="Tahoma"/>
          <w:color w:val="555555"/>
          <w:kern w:val="0"/>
          <w:sz w:val="18"/>
          <w:szCs w:val="18"/>
        </w:rPr>
        <w:sectPr w:rsidR="00E82D2D" w:rsidSect="00DF0B0B">
          <w:type w:val="continuous"/>
          <w:pgSz w:w="11906" w:h="16838"/>
          <w:pgMar w:top="1440" w:right="1800" w:bottom="1440" w:left="1800" w:header="851" w:footer="992" w:gutter="0"/>
          <w:cols w:space="425"/>
          <w:docGrid w:type="lines" w:linePitch="312"/>
        </w:sectPr>
      </w:pPr>
    </w:p>
    <w:p w:rsidR="00DD3E07" w:rsidRPr="00DD3E07" w:rsidRDefault="00DD3E07" w:rsidP="00DD3E07">
      <w:pPr>
        <w:shd w:val="clear" w:color="auto" w:fill="FFFFFF"/>
        <w:spacing w:line="360" w:lineRule="atLeast"/>
        <w:ind w:firstLineChars="50" w:firstLine="90"/>
        <w:rPr>
          <w:rFonts w:ascii="Tahoma" w:eastAsia="宋体" w:hAnsi="Tahoma" w:cs="Tahoma"/>
          <w:color w:val="555555"/>
          <w:kern w:val="0"/>
          <w:sz w:val="18"/>
          <w:szCs w:val="18"/>
        </w:rPr>
      </w:pPr>
      <w:r w:rsidRPr="00DD3E07">
        <w:rPr>
          <w:rFonts w:ascii="Tahoma" w:eastAsia="宋体" w:hAnsi="Tahoma" w:cs="Tahoma" w:hint="eastAsia"/>
          <w:color w:val="555555"/>
          <w:kern w:val="0"/>
          <w:sz w:val="18"/>
          <w:szCs w:val="18"/>
        </w:rPr>
        <w:lastRenderedPageBreak/>
        <w:t>4</w:t>
      </w:r>
      <w:r w:rsidRPr="00DD3E07">
        <w:rPr>
          <w:rFonts w:ascii="Tahoma" w:eastAsia="宋体" w:hAnsi="Tahoma" w:cs="Tahoma" w:hint="eastAsia"/>
          <w:color w:val="555555"/>
          <w:kern w:val="0"/>
          <w:sz w:val="18"/>
          <w:szCs w:val="18"/>
        </w:rPr>
        <w:t>月</w:t>
      </w:r>
      <w:r w:rsidRPr="00DD3E07">
        <w:rPr>
          <w:rFonts w:ascii="Tahoma" w:eastAsia="宋体" w:hAnsi="Tahoma" w:cs="Tahoma" w:hint="eastAsia"/>
          <w:color w:val="555555"/>
          <w:kern w:val="0"/>
          <w:sz w:val="18"/>
          <w:szCs w:val="18"/>
        </w:rPr>
        <w:t>20</w:t>
      </w:r>
      <w:r w:rsidRPr="00DD3E07">
        <w:rPr>
          <w:rFonts w:ascii="Tahoma" w:eastAsia="宋体" w:hAnsi="Tahoma" w:cs="Tahoma" w:hint="eastAsia"/>
          <w:color w:val="555555"/>
          <w:kern w:val="0"/>
          <w:sz w:val="18"/>
          <w:szCs w:val="18"/>
        </w:rPr>
        <w:t>日由汉中市委宣传部、市精神文明建设指</w:t>
      </w:r>
      <w:r w:rsidRPr="00DD3E07">
        <w:rPr>
          <w:rFonts w:ascii="Tahoma" w:eastAsia="宋体" w:hAnsi="Tahoma" w:cs="Tahoma" w:hint="eastAsia"/>
          <w:color w:val="555555"/>
          <w:kern w:val="0"/>
          <w:sz w:val="18"/>
          <w:szCs w:val="18"/>
        </w:rPr>
        <w:lastRenderedPageBreak/>
        <w:t>导委会会办公室、市文广新局、市全民阅读活动组</w:t>
      </w:r>
      <w:r w:rsidRPr="00DD3E07">
        <w:rPr>
          <w:rFonts w:ascii="Tahoma" w:eastAsia="宋体" w:hAnsi="Tahoma" w:cs="Tahoma" w:hint="eastAsia"/>
          <w:color w:val="555555"/>
          <w:kern w:val="0"/>
          <w:sz w:val="18"/>
          <w:szCs w:val="18"/>
        </w:rPr>
        <w:lastRenderedPageBreak/>
        <w:t>委会在滨江新区天汉文化公园丝路文化广场举行以“全民阅读增自信，追赶超越谋发展”为主题的“书香天汉”全民阅读集中示范主会场活动。活动现场有市委和市级国家机关各有关部门、直属机构，市人大、市政协干部职工代表，陕西理工大学学生代表，社会各界群众代表等</w:t>
      </w:r>
      <w:r w:rsidRPr="00DD3E07">
        <w:rPr>
          <w:rFonts w:ascii="Tahoma" w:eastAsia="宋体" w:hAnsi="Tahoma" w:cs="Tahoma" w:hint="eastAsia"/>
          <w:color w:val="555555"/>
          <w:kern w:val="0"/>
          <w:sz w:val="18"/>
          <w:szCs w:val="18"/>
        </w:rPr>
        <w:t>1000</w:t>
      </w:r>
      <w:r w:rsidRPr="00DD3E07">
        <w:rPr>
          <w:rFonts w:ascii="Tahoma" w:eastAsia="宋体" w:hAnsi="Tahoma" w:cs="Tahoma" w:hint="eastAsia"/>
          <w:color w:val="555555"/>
          <w:kern w:val="0"/>
          <w:sz w:val="18"/>
          <w:szCs w:val="18"/>
        </w:rPr>
        <w:t>余人参加。启动仪式在陕西理工大学同学们的传统文化经典集体</w:t>
      </w:r>
      <w:r w:rsidRPr="00DD3E07">
        <w:rPr>
          <w:rFonts w:ascii="Tahoma" w:eastAsia="宋体" w:hAnsi="Tahoma" w:cs="Tahoma" w:hint="eastAsia"/>
          <w:color w:val="555555"/>
          <w:kern w:val="0"/>
          <w:sz w:val="18"/>
          <w:szCs w:val="18"/>
        </w:rPr>
        <w:lastRenderedPageBreak/>
        <w:t>朗诵中拉</w:t>
      </w:r>
      <w:r w:rsidRPr="00DD3E07">
        <w:rPr>
          <w:rFonts w:ascii="Tahoma" w:eastAsia="宋体" w:hAnsi="Tahoma" w:cs="Tahoma" w:hint="eastAsia"/>
          <w:color w:val="555555"/>
          <w:kern w:val="0"/>
          <w:sz w:val="18"/>
          <w:szCs w:val="18"/>
        </w:rPr>
        <w:t xml:space="preserve">...  </w:t>
      </w:r>
    </w:p>
    <w:p w:rsidR="00DD3E07" w:rsidRPr="00DD3E07" w:rsidRDefault="00DD3E07" w:rsidP="00E82D2D">
      <w:pPr>
        <w:shd w:val="clear" w:color="auto" w:fill="FFFFFF"/>
        <w:spacing w:line="360" w:lineRule="atLeast"/>
        <w:ind w:firstLineChars="200" w:firstLine="360"/>
        <w:rPr>
          <w:rFonts w:ascii="Tahoma" w:eastAsia="宋体" w:hAnsi="Tahoma" w:cs="Tahoma"/>
          <w:color w:val="555555"/>
          <w:kern w:val="0"/>
          <w:sz w:val="18"/>
          <w:szCs w:val="18"/>
        </w:rPr>
      </w:pPr>
      <w:r w:rsidRPr="00DD3E07">
        <w:rPr>
          <w:rFonts w:ascii="Tahoma" w:eastAsia="宋体" w:hAnsi="Tahoma" w:cs="Tahoma" w:hint="eastAsia"/>
          <w:color w:val="555555"/>
          <w:kern w:val="0"/>
          <w:sz w:val="18"/>
          <w:szCs w:val="18"/>
        </w:rPr>
        <w:t>4</w:t>
      </w:r>
      <w:r w:rsidRPr="00DD3E07">
        <w:rPr>
          <w:rFonts w:ascii="Tahoma" w:eastAsia="宋体" w:hAnsi="Tahoma" w:cs="Tahoma" w:hint="eastAsia"/>
          <w:color w:val="555555"/>
          <w:kern w:val="0"/>
          <w:sz w:val="18"/>
          <w:szCs w:val="18"/>
        </w:rPr>
        <w:t>月</w:t>
      </w:r>
      <w:r w:rsidRPr="00DD3E07">
        <w:rPr>
          <w:rFonts w:ascii="Tahoma" w:eastAsia="宋体" w:hAnsi="Tahoma" w:cs="Tahoma" w:hint="eastAsia"/>
          <w:color w:val="555555"/>
          <w:kern w:val="0"/>
          <w:sz w:val="18"/>
          <w:szCs w:val="18"/>
        </w:rPr>
        <w:t>20</w:t>
      </w:r>
      <w:r w:rsidRPr="00DD3E07">
        <w:rPr>
          <w:rFonts w:ascii="Tahoma" w:eastAsia="宋体" w:hAnsi="Tahoma" w:cs="Tahoma" w:hint="eastAsia"/>
          <w:color w:val="555555"/>
          <w:kern w:val="0"/>
          <w:sz w:val="18"/>
          <w:szCs w:val="18"/>
        </w:rPr>
        <w:t>日由汉中市委宣传部、市精神文明建设指导委会会办公室、市文广新局、市全民阅读活动组委会在滨江新区天汉文化公园丝路文化广场举行以“全民阅读增自信，追赶超越谋发展”为主题的“书香天汉”全民阅读集中示范主会场活动。</w:t>
      </w:r>
    </w:p>
    <w:p w:rsidR="0035714A" w:rsidRDefault="0035714A" w:rsidP="00E82D2D">
      <w:pPr>
        <w:shd w:val="clear" w:color="auto" w:fill="FFFFFF"/>
        <w:spacing w:line="360" w:lineRule="atLeast"/>
        <w:ind w:firstLineChars="200" w:firstLine="360"/>
        <w:rPr>
          <w:rFonts w:ascii="Tahoma" w:eastAsia="宋体" w:hAnsi="Tahoma" w:cs="Tahoma"/>
          <w:color w:val="555555"/>
          <w:kern w:val="0"/>
          <w:sz w:val="18"/>
          <w:szCs w:val="18"/>
        </w:rPr>
      </w:pPr>
    </w:p>
    <w:p w:rsidR="00A645D3" w:rsidRDefault="00A645D3" w:rsidP="00B24979">
      <w:pPr>
        <w:shd w:val="clear" w:color="auto" w:fill="FFFFFF"/>
        <w:spacing w:line="360" w:lineRule="atLeast"/>
        <w:ind w:firstLineChars="200" w:firstLine="562"/>
        <w:rPr>
          <w:rFonts w:asciiTheme="minorEastAsia" w:hAnsiTheme="minorEastAsia" w:cs="Tahoma"/>
          <w:b/>
          <w:color w:val="555555"/>
          <w:kern w:val="0"/>
          <w:sz w:val="28"/>
          <w:szCs w:val="28"/>
        </w:rPr>
        <w:sectPr w:rsidR="00A645D3" w:rsidSect="00E82D2D">
          <w:type w:val="continuous"/>
          <w:pgSz w:w="11906" w:h="16838"/>
          <w:pgMar w:top="1440" w:right="1800" w:bottom="1440" w:left="1800" w:header="851" w:footer="992" w:gutter="0"/>
          <w:cols w:num="2" w:space="425"/>
          <w:docGrid w:type="lines" w:linePitch="312"/>
        </w:sectPr>
      </w:pPr>
    </w:p>
    <w:p w:rsidR="00B24979" w:rsidRPr="00A3149C" w:rsidRDefault="00B24979" w:rsidP="00A3149C">
      <w:pPr>
        <w:shd w:val="clear" w:color="auto" w:fill="FFFFFF"/>
        <w:spacing w:line="360" w:lineRule="atLeast"/>
        <w:ind w:firstLineChars="200" w:firstLine="562"/>
        <w:jc w:val="center"/>
        <w:rPr>
          <w:rFonts w:asciiTheme="minorEastAsia" w:hAnsiTheme="minorEastAsia" w:cs="Tahoma"/>
          <w:b/>
          <w:color w:val="555555"/>
          <w:kern w:val="0"/>
          <w:sz w:val="28"/>
          <w:szCs w:val="28"/>
        </w:rPr>
      </w:pPr>
      <w:r w:rsidRPr="00A3149C">
        <w:rPr>
          <w:rFonts w:asciiTheme="minorEastAsia" w:hAnsiTheme="minorEastAsia" w:cs="Tahoma" w:hint="eastAsia"/>
          <w:b/>
          <w:color w:val="555555"/>
          <w:kern w:val="0"/>
          <w:sz w:val="28"/>
          <w:szCs w:val="28"/>
        </w:rPr>
        <w:lastRenderedPageBreak/>
        <w:t>汉中市略阳县文广旅局创新方式灵活开展“主题党日+”活动——陕西省2017全民阅读系列活动</w:t>
      </w:r>
    </w:p>
    <w:p w:rsidR="00A645D3" w:rsidRDefault="00A645D3" w:rsidP="00B24979">
      <w:pPr>
        <w:shd w:val="clear" w:color="auto" w:fill="FFFFFF"/>
        <w:spacing w:line="360" w:lineRule="atLeast"/>
        <w:ind w:firstLineChars="200" w:firstLine="360"/>
        <w:rPr>
          <w:rFonts w:ascii="Tahoma" w:eastAsia="宋体" w:hAnsi="Tahoma" w:cs="Tahoma"/>
          <w:color w:val="555555"/>
          <w:kern w:val="0"/>
          <w:sz w:val="18"/>
          <w:szCs w:val="18"/>
        </w:rPr>
        <w:sectPr w:rsidR="00A645D3" w:rsidSect="00A645D3">
          <w:type w:val="continuous"/>
          <w:pgSz w:w="11906" w:h="16838"/>
          <w:pgMar w:top="1440" w:right="1800" w:bottom="1440" w:left="1800" w:header="851" w:footer="992" w:gutter="0"/>
          <w:cols w:space="425"/>
          <w:docGrid w:type="lines" w:linePitch="312"/>
        </w:sectPr>
      </w:pPr>
    </w:p>
    <w:p w:rsidR="00B24979" w:rsidRPr="00B24979" w:rsidRDefault="00B24979" w:rsidP="00B24979">
      <w:pPr>
        <w:shd w:val="clear" w:color="auto" w:fill="FFFFFF"/>
        <w:spacing w:line="360" w:lineRule="atLeast"/>
        <w:ind w:firstLineChars="200" w:firstLine="360"/>
        <w:rPr>
          <w:rFonts w:ascii="Tahoma" w:eastAsia="宋体" w:hAnsi="Tahoma" w:cs="Tahoma"/>
          <w:color w:val="555555"/>
          <w:kern w:val="0"/>
          <w:sz w:val="18"/>
          <w:szCs w:val="18"/>
        </w:rPr>
      </w:pPr>
      <w:r w:rsidRPr="00B24979">
        <w:rPr>
          <w:rFonts w:ascii="Tahoma" w:eastAsia="宋体" w:hAnsi="Tahoma" w:cs="Tahoma" w:hint="eastAsia"/>
          <w:color w:val="555555"/>
          <w:kern w:val="0"/>
          <w:sz w:val="18"/>
          <w:szCs w:val="18"/>
        </w:rPr>
        <w:lastRenderedPageBreak/>
        <w:t>5</w:t>
      </w:r>
      <w:r w:rsidRPr="00B24979">
        <w:rPr>
          <w:rFonts w:ascii="Tahoma" w:eastAsia="宋体" w:hAnsi="Tahoma" w:cs="Tahoma" w:hint="eastAsia"/>
          <w:color w:val="555555"/>
          <w:kern w:val="0"/>
          <w:sz w:val="18"/>
          <w:szCs w:val="18"/>
        </w:rPr>
        <w:t>月</w:t>
      </w:r>
      <w:r w:rsidRPr="00B24979">
        <w:rPr>
          <w:rFonts w:ascii="Tahoma" w:eastAsia="宋体" w:hAnsi="Tahoma" w:cs="Tahoma" w:hint="eastAsia"/>
          <w:color w:val="555555"/>
          <w:kern w:val="0"/>
          <w:sz w:val="18"/>
          <w:szCs w:val="18"/>
        </w:rPr>
        <w:t>1</w:t>
      </w:r>
      <w:r w:rsidRPr="00B24979">
        <w:rPr>
          <w:rFonts w:ascii="Tahoma" w:eastAsia="宋体" w:hAnsi="Tahoma" w:cs="Tahoma" w:hint="eastAsia"/>
          <w:color w:val="555555"/>
          <w:kern w:val="0"/>
          <w:sz w:val="18"/>
          <w:szCs w:val="18"/>
        </w:rPr>
        <w:t>日，略阳县文广旅局、略阳县人社局在县图书馆联合开展了以“全民阅读增自信、追赶超越谋发展”为主题的“主题党日</w:t>
      </w:r>
      <w:r w:rsidRPr="00B24979">
        <w:rPr>
          <w:rFonts w:ascii="Tahoma" w:eastAsia="宋体" w:hAnsi="Tahoma" w:cs="Tahoma" w:hint="eastAsia"/>
          <w:color w:val="555555"/>
          <w:kern w:val="0"/>
          <w:sz w:val="18"/>
          <w:szCs w:val="18"/>
        </w:rPr>
        <w:t>+</w:t>
      </w:r>
      <w:r w:rsidRPr="00B24979">
        <w:rPr>
          <w:rFonts w:ascii="Tahoma" w:eastAsia="宋体" w:hAnsi="Tahoma" w:cs="Tahoma" w:hint="eastAsia"/>
          <w:color w:val="555555"/>
          <w:kern w:val="0"/>
          <w:sz w:val="18"/>
          <w:szCs w:val="18"/>
        </w:rPr>
        <w:t>”活动。活动中，来自县文广旅和县人社系统两个党总支、</w:t>
      </w:r>
      <w:r w:rsidRPr="00B24979">
        <w:rPr>
          <w:rFonts w:ascii="Tahoma" w:eastAsia="宋体" w:hAnsi="Tahoma" w:cs="Tahoma" w:hint="eastAsia"/>
          <w:color w:val="555555"/>
          <w:kern w:val="0"/>
          <w:sz w:val="18"/>
          <w:szCs w:val="18"/>
        </w:rPr>
        <w:t>13</w:t>
      </w:r>
      <w:r w:rsidRPr="00B24979">
        <w:rPr>
          <w:rFonts w:ascii="Tahoma" w:eastAsia="宋体" w:hAnsi="Tahoma" w:cs="Tahoma" w:hint="eastAsia"/>
          <w:color w:val="555555"/>
          <w:kern w:val="0"/>
          <w:sz w:val="18"/>
          <w:szCs w:val="18"/>
        </w:rPr>
        <w:t>个支部，近百余名党员干部，齐集在县图书馆大楼门前，集体诵读《爱莲说》、《岳阳楼记》等国学经典篇目。随后参观了县图书馆，馆内环境优雅、功能齐全、设施先进，设有图书阅览区、少儿阅读区、电子阅览区、影视体验区、报刊阅览区和多功能报告厅等</w:t>
      </w:r>
      <w:r w:rsidRPr="00B24979">
        <w:rPr>
          <w:rFonts w:ascii="Tahoma" w:eastAsia="宋体" w:hAnsi="Tahoma" w:cs="Tahoma" w:hint="eastAsia"/>
          <w:color w:val="555555"/>
          <w:kern w:val="0"/>
          <w:sz w:val="18"/>
          <w:szCs w:val="18"/>
        </w:rPr>
        <w:t>10... 5</w:t>
      </w:r>
      <w:r w:rsidRPr="00B24979">
        <w:rPr>
          <w:rFonts w:ascii="Tahoma" w:eastAsia="宋体" w:hAnsi="Tahoma" w:cs="Tahoma" w:hint="eastAsia"/>
          <w:color w:val="555555"/>
          <w:kern w:val="0"/>
          <w:sz w:val="18"/>
          <w:szCs w:val="18"/>
        </w:rPr>
        <w:t>月</w:t>
      </w:r>
      <w:r w:rsidRPr="00B24979">
        <w:rPr>
          <w:rFonts w:ascii="Tahoma" w:eastAsia="宋体" w:hAnsi="Tahoma" w:cs="Tahoma" w:hint="eastAsia"/>
          <w:color w:val="555555"/>
          <w:kern w:val="0"/>
          <w:sz w:val="18"/>
          <w:szCs w:val="18"/>
        </w:rPr>
        <w:t>1</w:t>
      </w:r>
      <w:r w:rsidRPr="00B24979">
        <w:rPr>
          <w:rFonts w:ascii="Tahoma" w:eastAsia="宋体" w:hAnsi="Tahoma" w:cs="Tahoma" w:hint="eastAsia"/>
          <w:color w:val="555555"/>
          <w:kern w:val="0"/>
          <w:sz w:val="18"/>
          <w:szCs w:val="18"/>
        </w:rPr>
        <w:t>日，略阳县文广旅局、略阳县人社局在县图书馆联合开展了以“全民阅读增自信、追赶超越谋发展”为主题的“主题党日</w:t>
      </w:r>
      <w:r w:rsidRPr="00B24979">
        <w:rPr>
          <w:rFonts w:ascii="Tahoma" w:eastAsia="宋体" w:hAnsi="Tahoma" w:cs="Tahoma" w:hint="eastAsia"/>
          <w:color w:val="555555"/>
          <w:kern w:val="0"/>
          <w:sz w:val="18"/>
          <w:szCs w:val="18"/>
        </w:rPr>
        <w:t>+</w:t>
      </w:r>
      <w:r w:rsidRPr="00B24979">
        <w:rPr>
          <w:rFonts w:ascii="Tahoma" w:eastAsia="宋体" w:hAnsi="Tahoma" w:cs="Tahoma" w:hint="eastAsia"/>
          <w:color w:val="555555"/>
          <w:kern w:val="0"/>
          <w:sz w:val="18"/>
          <w:szCs w:val="18"/>
        </w:rPr>
        <w:t>”活动。</w:t>
      </w:r>
    </w:p>
    <w:p w:rsidR="00E62215" w:rsidRDefault="00B24979" w:rsidP="00B24979">
      <w:pPr>
        <w:shd w:val="clear" w:color="auto" w:fill="FFFFFF"/>
        <w:spacing w:line="360" w:lineRule="atLeast"/>
        <w:ind w:firstLineChars="200" w:firstLine="360"/>
        <w:rPr>
          <w:rFonts w:ascii="Tahoma" w:eastAsia="宋体" w:hAnsi="Tahoma" w:cs="Tahoma"/>
          <w:color w:val="555555"/>
          <w:kern w:val="0"/>
          <w:sz w:val="18"/>
          <w:szCs w:val="18"/>
        </w:rPr>
      </w:pPr>
      <w:r w:rsidRPr="00B24979">
        <w:rPr>
          <w:rFonts w:ascii="Tahoma" w:eastAsia="宋体" w:hAnsi="Tahoma" w:cs="Tahoma" w:hint="eastAsia"/>
          <w:color w:val="555555"/>
          <w:kern w:val="0"/>
          <w:sz w:val="18"/>
          <w:szCs w:val="18"/>
        </w:rPr>
        <w:t>活动中，来自县文广旅和县人社系统两个党总支、</w:t>
      </w:r>
      <w:r w:rsidRPr="00B24979">
        <w:rPr>
          <w:rFonts w:ascii="Tahoma" w:eastAsia="宋体" w:hAnsi="Tahoma" w:cs="Tahoma" w:hint="eastAsia"/>
          <w:color w:val="555555"/>
          <w:kern w:val="0"/>
          <w:sz w:val="18"/>
          <w:szCs w:val="18"/>
        </w:rPr>
        <w:t>13</w:t>
      </w:r>
      <w:r w:rsidRPr="00B24979">
        <w:rPr>
          <w:rFonts w:ascii="Tahoma" w:eastAsia="宋体" w:hAnsi="Tahoma" w:cs="Tahoma" w:hint="eastAsia"/>
          <w:color w:val="555555"/>
          <w:kern w:val="0"/>
          <w:sz w:val="18"/>
          <w:szCs w:val="18"/>
        </w:rPr>
        <w:t>个支部，近百余名党员干部，齐集在县图书馆大楼门前，集体诵读《爱莲说》、《岳阳楼记》等国学经典篇目。随后参观了县图书馆，馆内环境</w:t>
      </w:r>
    </w:p>
    <w:p w:rsidR="0035714A" w:rsidRDefault="00B24979" w:rsidP="00B24979">
      <w:pPr>
        <w:shd w:val="clear" w:color="auto" w:fill="FFFFFF"/>
        <w:spacing w:line="360" w:lineRule="atLeast"/>
        <w:ind w:firstLineChars="200" w:firstLine="360"/>
        <w:rPr>
          <w:rFonts w:ascii="Tahoma" w:eastAsia="宋体" w:hAnsi="Tahoma" w:cs="Tahoma"/>
          <w:color w:val="555555"/>
          <w:kern w:val="0"/>
          <w:sz w:val="18"/>
          <w:szCs w:val="18"/>
        </w:rPr>
      </w:pPr>
      <w:r w:rsidRPr="00B24979">
        <w:rPr>
          <w:rFonts w:ascii="Tahoma" w:eastAsia="宋体" w:hAnsi="Tahoma" w:cs="Tahoma" w:hint="eastAsia"/>
          <w:color w:val="555555"/>
          <w:kern w:val="0"/>
          <w:sz w:val="18"/>
          <w:szCs w:val="18"/>
        </w:rPr>
        <w:lastRenderedPageBreak/>
        <w:t>优雅、功能齐全、设施先进，设有图书阅览区、少儿阅读区、电子阅览区、影视体验区、报刊阅览区和多功能报告厅等</w:t>
      </w:r>
      <w:r w:rsidRPr="00B24979">
        <w:rPr>
          <w:rFonts w:ascii="Tahoma" w:eastAsia="宋体" w:hAnsi="Tahoma" w:cs="Tahoma" w:hint="eastAsia"/>
          <w:color w:val="555555"/>
          <w:kern w:val="0"/>
          <w:sz w:val="18"/>
          <w:szCs w:val="18"/>
        </w:rPr>
        <w:t>10</w:t>
      </w:r>
      <w:r w:rsidRPr="00B24979">
        <w:rPr>
          <w:rFonts w:ascii="Tahoma" w:eastAsia="宋体" w:hAnsi="Tahoma" w:cs="Tahoma" w:hint="eastAsia"/>
          <w:color w:val="555555"/>
          <w:kern w:val="0"/>
          <w:sz w:val="18"/>
          <w:szCs w:val="18"/>
        </w:rPr>
        <w:t>个服务区，藏书</w:t>
      </w:r>
      <w:r w:rsidRPr="00B24979">
        <w:rPr>
          <w:rFonts w:ascii="Tahoma" w:eastAsia="宋体" w:hAnsi="Tahoma" w:cs="Tahoma" w:hint="eastAsia"/>
          <w:color w:val="555555"/>
          <w:kern w:val="0"/>
          <w:sz w:val="18"/>
          <w:szCs w:val="18"/>
        </w:rPr>
        <w:t>4.1</w:t>
      </w:r>
      <w:r w:rsidRPr="00B24979">
        <w:rPr>
          <w:rFonts w:ascii="Tahoma" w:eastAsia="宋体" w:hAnsi="Tahoma" w:cs="Tahoma" w:hint="eastAsia"/>
          <w:color w:val="555555"/>
          <w:kern w:val="0"/>
          <w:sz w:val="18"/>
          <w:szCs w:val="18"/>
        </w:rPr>
        <w:t>万册，报刊杂志</w:t>
      </w:r>
      <w:r w:rsidRPr="00B24979">
        <w:rPr>
          <w:rFonts w:ascii="Tahoma" w:eastAsia="宋体" w:hAnsi="Tahoma" w:cs="Tahoma" w:hint="eastAsia"/>
          <w:color w:val="555555"/>
          <w:kern w:val="0"/>
          <w:sz w:val="18"/>
          <w:szCs w:val="18"/>
        </w:rPr>
        <w:t>150</w:t>
      </w:r>
      <w:r w:rsidRPr="00B24979">
        <w:rPr>
          <w:rFonts w:ascii="Tahoma" w:eastAsia="宋体" w:hAnsi="Tahoma" w:cs="Tahoma" w:hint="eastAsia"/>
          <w:color w:val="555555"/>
          <w:kern w:val="0"/>
          <w:sz w:val="18"/>
          <w:szCs w:val="18"/>
        </w:rPr>
        <w:t>余种。</w:t>
      </w:r>
    </w:p>
    <w:p w:rsidR="00DD3E07" w:rsidRPr="00DD3E07" w:rsidRDefault="00DD3E07" w:rsidP="00E82D2D">
      <w:pPr>
        <w:shd w:val="clear" w:color="auto" w:fill="FFFFFF"/>
        <w:spacing w:line="360" w:lineRule="atLeast"/>
        <w:ind w:firstLineChars="200" w:firstLine="360"/>
        <w:rPr>
          <w:rFonts w:ascii="Tahoma" w:eastAsia="宋体" w:hAnsi="Tahoma" w:cs="Tahoma"/>
          <w:color w:val="555555"/>
          <w:kern w:val="0"/>
          <w:sz w:val="18"/>
          <w:szCs w:val="18"/>
        </w:rPr>
      </w:pPr>
      <w:r w:rsidRPr="00DD3E07">
        <w:rPr>
          <w:rFonts w:ascii="Tahoma" w:eastAsia="宋体" w:hAnsi="Tahoma" w:cs="Tahoma" w:hint="eastAsia"/>
          <w:color w:val="555555"/>
          <w:kern w:val="0"/>
          <w:sz w:val="18"/>
          <w:szCs w:val="18"/>
        </w:rPr>
        <w:t>活动现场有市委和市级国家机关各有关部门、直属机构，市人大、市政协干部职工代表，陕西理工大学学生代表，社会各界群众代表等</w:t>
      </w:r>
      <w:r w:rsidRPr="00DD3E07">
        <w:rPr>
          <w:rFonts w:ascii="Tahoma" w:eastAsia="宋体" w:hAnsi="Tahoma" w:cs="Tahoma" w:hint="eastAsia"/>
          <w:color w:val="555555"/>
          <w:kern w:val="0"/>
          <w:sz w:val="18"/>
          <w:szCs w:val="18"/>
        </w:rPr>
        <w:t>1000</w:t>
      </w:r>
      <w:r w:rsidRPr="00DD3E07">
        <w:rPr>
          <w:rFonts w:ascii="Tahoma" w:eastAsia="宋体" w:hAnsi="Tahoma" w:cs="Tahoma" w:hint="eastAsia"/>
          <w:color w:val="555555"/>
          <w:kern w:val="0"/>
          <w:sz w:val="18"/>
          <w:szCs w:val="18"/>
        </w:rPr>
        <w:t>余人参加。</w:t>
      </w:r>
    </w:p>
    <w:p w:rsidR="00DD3E07" w:rsidRDefault="00DD3E07" w:rsidP="00E82D2D">
      <w:pPr>
        <w:shd w:val="clear" w:color="auto" w:fill="FFFFFF"/>
        <w:spacing w:line="360" w:lineRule="atLeast"/>
        <w:ind w:firstLineChars="200" w:firstLine="360"/>
        <w:rPr>
          <w:rFonts w:ascii="Tahoma" w:eastAsia="宋体" w:hAnsi="Tahoma" w:cs="Tahoma"/>
          <w:color w:val="555555"/>
          <w:kern w:val="0"/>
          <w:sz w:val="18"/>
          <w:szCs w:val="18"/>
        </w:rPr>
      </w:pPr>
      <w:r w:rsidRPr="00DD3E07">
        <w:rPr>
          <w:rFonts w:ascii="Tahoma" w:eastAsia="宋体" w:hAnsi="Tahoma" w:cs="Tahoma" w:hint="eastAsia"/>
          <w:color w:val="555555"/>
          <w:kern w:val="0"/>
          <w:sz w:val="18"/>
          <w:szCs w:val="18"/>
        </w:rPr>
        <w:t>启动仪式在陕西理工大学同学们的传统文化经典集体朗诵中拉开帷幕，活动仪式上，进行了精彩的阅读朗诵和文艺演出，赢得现场阵阵掌声，将活动推向了高潮。场外还同步举行优惠售书、“你看书我买单”惠民阅读、超星移动图书馆数字阅读、“全民阅读银联卡”发行、“绿书签”宣传等配套服务活动。</w:t>
      </w:r>
    </w:p>
    <w:p w:rsidR="000731E9" w:rsidRDefault="000731E9" w:rsidP="00E82D2D">
      <w:pPr>
        <w:shd w:val="clear" w:color="auto" w:fill="FFFFFF"/>
        <w:spacing w:line="360" w:lineRule="atLeast"/>
        <w:ind w:firstLineChars="200" w:firstLine="360"/>
        <w:rPr>
          <w:rFonts w:ascii="Tahoma" w:eastAsia="宋体" w:hAnsi="Tahoma" w:cs="Tahoma"/>
          <w:color w:val="555555"/>
          <w:kern w:val="0"/>
          <w:sz w:val="18"/>
          <w:szCs w:val="18"/>
        </w:rPr>
      </w:pPr>
    </w:p>
    <w:p w:rsidR="00060E5D" w:rsidRDefault="00060E5D" w:rsidP="00E82D2D">
      <w:pPr>
        <w:shd w:val="clear" w:color="auto" w:fill="FFFFFF"/>
        <w:spacing w:line="360" w:lineRule="atLeast"/>
        <w:ind w:firstLineChars="200" w:firstLine="360"/>
        <w:rPr>
          <w:rFonts w:ascii="Tahoma" w:eastAsia="宋体" w:hAnsi="Tahoma" w:cs="Tahoma"/>
          <w:color w:val="555555"/>
          <w:kern w:val="0"/>
          <w:sz w:val="18"/>
          <w:szCs w:val="18"/>
        </w:rPr>
        <w:sectPr w:rsidR="00060E5D" w:rsidSect="000731E9">
          <w:type w:val="continuous"/>
          <w:pgSz w:w="11906" w:h="16838"/>
          <w:pgMar w:top="1440" w:right="1800" w:bottom="1440" w:left="1800" w:header="851" w:footer="992" w:gutter="0"/>
          <w:cols w:num="2" w:space="425"/>
          <w:docGrid w:type="lines" w:linePitch="312"/>
        </w:sectPr>
      </w:pPr>
    </w:p>
    <w:p w:rsidR="000731E9" w:rsidRDefault="000731E9" w:rsidP="00E82D2D">
      <w:pPr>
        <w:shd w:val="clear" w:color="auto" w:fill="FFFFFF"/>
        <w:spacing w:line="360" w:lineRule="atLeast"/>
        <w:ind w:firstLineChars="200" w:firstLine="360"/>
        <w:rPr>
          <w:rFonts w:ascii="Tahoma" w:eastAsia="宋体" w:hAnsi="Tahoma" w:cs="Tahoma"/>
          <w:color w:val="555555"/>
          <w:kern w:val="0"/>
          <w:sz w:val="18"/>
          <w:szCs w:val="18"/>
        </w:rPr>
      </w:pPr>
    </w:p>
    <w:p w:rsidR="00060E5D" w:rsidRPr="00060E5D" w:rsidRDefault="00060E5D" w:rsidP="00060E5D">
      <w:pPr>
        <w:shd w:val="clear" w:color="auto" w:fill="FFFFFF"/>
        <w:spacing w:line="360" w:lineRule="atLeast"/>
        <w:ind w:firstLineChars="200" w:firstLine="562"/>
        <w:jc w:val="center"/>
        <w:rPr>
          <w:rFonts w:asciiTheme="majorEastAsia" w:eastAsiaTheme="majorEastAsia" w:hAnsiTheme="majorEastAsia" w:cs="Tahoma"/>
          <w:b/>
          <w:color w:val="555555"/>
          <w:kern w:val="0"/>
          <w:sz w:val="28"/>
          <w:szCs w:val="28"/>
        </w:rPr>
      </w:pPr>
      <w:r w:rsidRPr="00060E5D">
        <w:rPr>
          <w:rFonts w:asciiTheme="majorEastAsia" w:eastAsiaTheme="majorEastAsia" w:hAnsiTheme="majorEastAsia" w:cs="Tahoma" w:hint="eastAsia"/>
          <w:b/>
          <w:color w:val="555555"/>
          <w:kern w:val="0"/>
          <w:sz w:val="28"/>
          <w:szCs w:val="28"/>
        </w:rPr>
        <w:t>舞姿翩翩庆“五一” 诵读朗朗弘美德宝鸡传媒启动“三秦舞王”暨“书香陕西”宝鸡站活动——陕西省2017全民阅读系列活动</w:t>
      </w:r>
    </w:p>
    <w:p w:rsidR="00484CE5" w:rsidRDefault="00484CE5" w:rsidP="00060E5D">
      <w:pPr>
        <w:shd w:val="clear" w:color="auto" w:fill="FFFFFF"/>
        <w:spacing w:line="360" w:lineRule="atLeast"/>
        <w:ind w:firstLineChars="200" w:firstLine="360"/>
        <w:rPr>
          <w:rFonts w:ascii="Tahoma" w:eastAsia="宋体" w:hAnsi="Tahoma" w:cs="Tahoma"/>
          <w:color w:val="555555"/>
          <w:kern w:val="0"/>
          <w:sz w:val="18"/>
          <w:szCs w:val="18"/>
        </w:rPr>
        <w:sectPr w:rsidR="00484CE5" w:rsidSect="000731E9">
          <w:type w:val="continuous"/>
          <w:pgSz w:w="11906" w:h="16838"/>
          <w:pgMar w:top="1440" w:right="1800" w:bottom="1440" w:left="1800" w:header="851" w:footer="992" w:gutter="0"/>
          <w:cols w:space="425"/>
          <w:docGrid w:type="lines" w:linePitch="312"/>
        </w:sectPr>
      </w:pPr>
    </w:p>
    <w:p w:rsidR="00060E5D" w:rsidRPr="00060E5D" w:rsidRDefault="00060E5D" w:rsidP="00060E5D">
      <w:pPr>
        <w:shd w:val="clear" w:color="auto" w:fill="FFFFFF"/>
        <w:spacing w:line="360" w:lineRule="atLeast"/>
        <w:ind w:firstLineChars="200" w:firstLine="360"/>
        <w:rPr>
          <w:rFonts w:ascii="Tahoma" w:eastAsia="宋体" w:hAnsi="Tahoma" w:cs="Tahoma"/>
          <w:color w:val="555555"/>
          <w:kern w:val="0"/>
          <w:sz w:val="18"/>
          <w:szCs w:val="18"/>
        </w:rPr>
      </w:pPr>
      <w:r w:rsidRPr="00060E5D">
        <w:rPr>
          <w:rFonts w:ascii="Tahoma" w:eastAsia="宋体" w:hAnsi="Tahoma" w:cs="Tahoma" w:hint="eastAsia"/>
          <w:color w:val="555555"/>
          <w:kern w:val="0"/>
          <w:sz w:val="18"/>
          <w:szCs w:val="18"/>
        </w:rPr>
        <w:lastRenderedPageBreak/>
        <w:t>4</w:t>
      </w:r>
      <w:r w:rsidRPr="00060E5D">
        <w:rPr>
          <w:rFonts w:ascii="Tahoma" w:eastAsia="宋体" w:hAnsi="Tahoma" w:cs="Tahoma" w:hint="eastAsia"/>
          <w:color w:val="555555"/>
          <w:kern w:val="0"/>
          <w:sz w:val="18"/>
          <w:szCs w:val="18"/>
        </w:rPr>
        <w:t>月</w:t>
      </w:r>
      <w:r w:rsidRPr="00060E5D">
        <w:rPr>
          <w:rFonts w:ascii="Tahoma" w:eastAsia="宋体" w:hAnsi="Tahoma" w:cs="Tahoma" w:hint="eastAsia"/>
          <w:color w:val="555555"/>
          <w:kern w:val="0"/>
          <w:sz w:val="18"/>
          <w:szCs w:val="18"/>
        </w:rPr>
        <w:t>28</w:t>
      </w:r>
      <w:r w:rsidRPr="00060E5D">
        <w:rPr>
          <w:rFonts w:ascii="Tahoma" w:eastAsia="宋体" w:hAnsi="Tahoma" w:cs="Tahoma" w:hint="eastAsia"/>
          <w:color w:val="555555"/>
          <w:kern w:val="0"/>
          <w:sz w:val="18"/>
          <w:szCs w:val="18"/>
        </w:rPr>
        <w:t>日，第二届“广电网络三秦舞王</w:t>
      </w:r>
      <w:r w:rsidRPr="00060E5D">
        <w:rPr>
          <w:rFonts w:ascii="Tahoma" w:eastAsia="宋体" w:hAnsi="Tahoma" w:cs="Tahoma" w:hint="eastAsia"/>
          <w:color w:val="555555"/>
          <w:kern w:val="0"/>
          <w:sz w:val="18"/>
          <w:szCs w:val="18"/>
        </w:rPr>
        <w:t xml:space="preserve">  </w:t>
      </w:r>
      <w:r w:rsidRPr="00060E5D">
        <w:rPr>
          <w:rFonts w:ascii="Tahoma" w:eastAsia="宋体" w:hAnsi="Tahoma" w:cs="Tahoma" w:hint="eastAsia"/>
          <w:color w:val="555555"/>
          <w:kern w:val="0"/>
          <w:sz w:val="18"/>
          <w:szCs w:val="18"/>
        </w:rPr>
        <w:t>广场舞大赛”宝鸡赛区海选赛暨“书香陕西</w:t>
      </w:r>
      <w:r w:rsidRPr="00060E5D">
        <w:rPr>
          <w:rFonts w:ascii="Tahoma" w:eastAsia="宋体" w:hAnsi="Tahoma" w:cs="Tahoma" w:hint="eastAsia"/>
          <w:color w:val="555555"/>
          <w:kern w:val="0"/>
          <w:sz w:val="18"/>
          <w:szCs w:val="18"/>
        </w:rPr>
        <w:t xml:space="preserve">  </w:t>
      </w:r>
      <w:r w:rsidRPr="00060E5D">
        <w:rPr>
          <w:rFonts w:ascii="Tahoma" w:eastAsia="宋体" w:hAnsi="Tahoma" w:cs="Tahoma" w:hint="eastAsia"/>
          <w:color w:val="555555"/>
          <w:kern w:val="0"/>
          <w:sz w:val="18"/>
          <w:szCs w:val="18"/>
        </w:rPr>
        <w:t>三秦阅读月”宝鸡区活动启动仪式在宝鸡市区金渭湖畔的九龙广场盛大举行。</w:t>
      </w:r>
    </w:p>
    <w:p w:rsidR="00060E5D" w:rsidRPr="00060E5D" w:rsidRDefault="00060E5D" w:rsidP="00060E5D">
      <w:pPr>
        <w:shd w:val="clear" w:color="auto" w:fill="FFFFFF"/>
        <w:spacing w:line="360" w:lineRule="atLeast"/>
        <w:ind w:firstLineChars="200" w:firstLine="360"/>
        <w:rPr>
          <w:rFonts w:ascii="Tahoma" w:eastAsia="宋体" w:hAnsi="Tahoma" w:cs="Tahoma"/>
          <w:color w:val="555555"/>
          <w:kern w:val="0"/>
          <w:sz w:val="18"/>
          <w:szCs w:val="18"/>
        </w:rPr>
      </w:pPr>
      <w:r w:rsidRPr="00060E5D">
        <w:rPr>
          <w:rFonts w:ascii="Tahoma" w:eastAsia="宋体" w:hAnsi="Tahoma" w:cs="Tahoma" w:hint="eastAsia"/>
          <w:color w:val="555555"/>
          <w:kern w:val="0"/>
          <w:sz w:val="18"/>
          <w:szCs w:val="18"/>
        </w:rPr>
        <w:t>经过去年首届“广电网络三秦舞王</w:t>
      </w:r>
      <w:r w:rsidRPr="00060E5D">
        <w:rPr>
          <w:rFonts w:ascii="Tahoma" w:eastAsia="宋体" w:hAnsi="Tahoma" w:cs="Tahoma" w:hint="eastAsia"/>
          <w:color w:val="555555"/>
          <w:kern w:val="0"/>
          <w:sz w:val="18"/>
          <w:szCs w:val="18"/>
        </w:rPr>
        <w:t xml:space="preserve"> </w:t>
      </w:r>
      <w:r w:rsidRPr="00060E5D">
        <w:rPr>
          <w:rFonts w:ascii="Tahoma" w:eastAsia="宋体" w:hAnsi="Tahoma" w:cs="Tahoma" w:hint="eastAsia"/>
          <w:color w:val="555555"/>
          <w:kern w:val="0"/>
          <w:sz w:val="18"/>
          <w:szCs w:val="18"/>
        </w:rPr>
        <w:t>广场舞大赛”宝鸡赛区赛事的成功举办，“三秦舞王”已逐步成为宝鸡广场舞爱好者心目中的知名赛事。今年</w:t>
      </w:r>
      <w:r w:rsidRPr="00060E5D">
        <w:rPr>
          <w:rFonts w:ascii="Tahoma" w:eastAsia="宋体" w:hAnsi="Tahoma" w:cs="Tahoma" w:hint="eastAsia"/>
          <w:color w:val="555555"/>
          <w:kern w:val="0"/>
          <w:sz w:val="18"/>
          <w:szCs w:val="18"/>
        </w:rPr>
        <w:lastRenderedPageBreak/>
        <w:t>第二届“三秦舞王”大赛启动后，宝鸡网络传媒公司不断创新将全民阅读融入其中，活动既达到了全民健身又推动了全民阅读。公司依托自身网格化管理优势，在各自辖区精心筛选出</w:t>
      </w:r>
      <w:r w:rsidRPr="00060E5D">
        <w:rPr>
          <w:rFonts w:ascii="Tahoma" w:eastAsia="宋体" w:hAnsi="Tahoma" w:cs="Tahoma" w:hint="eastAsia"/>
          <w:color w:val="555555"/>
          <w:kern w:val="0"/>
          <w:sz w:val="18"/>
          <w:szCs w:val="18"/>
        </w:rPr>
        <w:t>16</w:t>
      </w:r>
      <w:r w:rsidRPr="00060E5D">
        <w:rPr>
          <w:rFonts w:ascii="Tahoma" w:eastAsia="宋体" w:hAnsi="Tahoma" w:cs="Tahoma" w:hint="eastAsia"/>
          <w:color w:val="555555"/>
          <w:kern w:val="0"/>
          <w:sz w:val="18"/>
          <w:szCs w:val="18"/>
        </w:rPr>
        <w:t>支优秀的广场舞舞蹈队参加第二届“三秦舞王”宝鸡赛区的揭幕赛。来自东岭村、石油机械厂、龙山雅居社区等企业厂矿、社区村组的优秀广场舞舞蹈队相继登台比</w:t>
      </w:r>
      <w:r w:rsidRPr="00060E5D">
        <w:rPr>
          <w:rFonts w:ascii="Tahoma" w:eastAsia="宋体" w:hAnsi="Tahoma" w:cs="Tahoma" w:hint="eastAsia"/>
          <w:color w:val="555555"/>
          <w:kern w:val="0"/>
          <w:sz w:val="18"/>
          <w:szCs w:val="18"/>
        </w:rPr>
        <w:lastRenderedPageBreak/>
        <w:t>拼，同时，宝鸡市“航天子校”的小学生以及广电网络用户代表，还登台进行了诵读表演。满含深情的诵读，抒发出宝鸡市民对美好生活的热爱，对和谐社会的赞美之情。</w:t>
      </w:r>
    </w:p>
    <w:p w:rsidR="00060E5D" w:rsidRPr="00060E5D" w:rsidRDefault="00484CE5" w:rsidP="00060E5D">
      <w:pPr>
        <w:shd w:val="clear" w:color="auto" w:fill="FFFFFF"/>
        <w:spacing w:line="360" w:lineRule="atLeast"/>
        <w:ind w:firstLineChars="200" w:firstLine="360"/>
        <w:rPr>
          <w:rFonts w:ascii="Tahoma" w:eastAsia="宋体" w:hAnsi="Tahoma" w:cs="Tahoma"/>
          <w:color w:val="555555"/>
          <w:kern w:val="0"/>
          <w:sz w:val="18"/>
          <w:szCs w:val="18"/>
        </w:rPr>
      </w:pPr>
      <w:r>
        <w:rPr>
          <w:rFonts w:ascii="Tahoma" w:eastAsia="宋体" w:hAnsi="Tahoma" w:cs="Tahoma" w:hint="eastAsia"/>
          <w:color w:val="555555"/>
          <w:kern w:val="0"/>
          <w:sz w:val="18"/>
          <w:szCs w:val="18"/>
        </w:rPr>
        <w:lastRenderedPageBreak/>
        <w:t xml:space="preserve"> </w:t>
      </w:r>
      <w:r w:rsidR="00060E5D" w:rsidRPr="00060E5D">
        <w:rPr>
          <w:rFonts w:ascii="Tahoma" w:eastAsia="宋体" w:hAnsi="Tahoma" w:cs="Tahoma" w:hint="eastAsia"/>
          <w:color w:val="555555"/>
          <w:kern w:val="0"/>
          <w:sz w:val="18"/>
          <w:szCs w:val="18"/>
        </w:rPr>
        <w:t>活动仪式上，省新广局向宝鸡传媒公司赠送图书杂志</w:t>
      </w:r>
      <w:r w:rsidR="00060E5D" w:rsidRPr="00060E5D">
        <w:rPr>
          <w:rFonts w:ascii="Tahoma" w:eastAsia="宋体" w:hAnsi="Tahoma" w:cs="Tahoma" w:hint="eastAsia"/>
          <w:color w:val="555555"/>
          <w:kern w:val="0"/>
          <w:sz w:val="18"/>
          <w:szCs w:val="18"/>
        </w:rPr>
        <w:t>1000</w:t>
      </w:r>
      <w:r w:rsidR="00060E5D" w:rsidRPr="00060E5D">
        <w:rPr>
          <w:rFonts w:ascii="Tahoma" w:eastAsia="宋体" w:hAnsi="Tahoma" w:cs="Tahoma" w:hint="eastAsia"/>
          <w:color w:val="555555"/>
          <w:kern w:val="0"/>
          <w:sz w:val="18"/>
          <w:szCs w:val="18"/>
        </w:rPr>
        <w:t>余册，用于宝鸡传媒公司在市区各营业厅建立“免费图书角”，推进“书香陕西</w:t>
      </w:r>
      <w:r w:rsidR="00060E5D" w:rsidRPr="00060E5D">
        <w:rPr>
          <w:rFonts w:ascii="Tahoma" w:eastAsia="宋体" w:hAnsi="Tahoma" w:cs="Tahoma" w:hint="eastAsia"/>
          <w:color w:val="555555"/>
          <w:kern w:val="0"/>
          <w:sz w:val="18"/>
          <w:szCs w:val="18"/>
        </w:rPr>
        <w:t xml:space="preserve">  </w:t>
      </w:r>
      <w:r w:rsidR="00060E5D" w:rsidRPr="00060E5D">
        <w:rPr>
          <w:rFonts w:ascii="Tahoma" w:eastAsia="宋体" w:hAnsi="Tahoma" w:cs="Tahoma" w:hint="eastAsia"/>
          <w:color w:val="555555"/>
          <w:kern w:val="0"/>
          <w:sz w:val="18"/>
          <w:szCs w:val="18"/>
        </w:rPr>
        <w:t>三秦阅读月”惠民活动的开展。</w:t>
      </w:r>
    </w:p>
    <w:p w:rsidR="00484CE5" w:rsidRDefault="00484CE5" w:rsidP="00060E5D">
      <w:pPr>
        <w:shd w:val="clear" w:color="auto" w:fill="FFFFFF"/>
        <w:spacing w:line="360" w:lineRule="atLeast"/>
        <w:ind w:firstLineChars="200" w:firstLine="360"/>
        <w:rPr>
          <w:rFonts w:ascii="Tahoma" w:eastAsia="宋体" w:hAnsi="Tahoma" w:cs="Tahoma"/>
          <w:color w:val="555555"/>
          <w:kern w:val="0"/>
          <w:sz w:val="18"/>
          <w:szCs w:val="18"/>
        </w:rPr>
        <w:sectPr w:rsidR="00484CE5" w:rsidSect="00484CE5">
          <w:type w:val="continuous"/>
          <w:pgSz w:w="11906" w:h="16838"/>
          <w:pgMar w:top="1440" w:right="1800" w:bottom="1440" w:left="1800" w:header="851" w:footer="992" w:gutter="0"/>
          <w:cols w:num="2" w:space="425"/>
          <w:docGrid w:type="lines" w:linePitch="312"/>
        </w:sectPr>
      </w:pPr>
    </w:p>
    <w:p w:rsidR="00183972" w:rsidRDefault="004B391C" w:rsidP="00060E5D">
      <w:pPr>
        <w:shd w:val="clear" w:color="auto" w:fill="FFFFFF"/>
        <w:spacing w:line="360" w:lineRule="atLeast"/>
        <w:ind w:firstLineChars="200" w:firstLine="360"/>
        <w:rPr>
          <w:rFonts w:ascii="Tahoma" w:eastAsia="宋体" w:hAnsi="Tahoma" w:cs="Tahoma"/>
          <w:color w:val="555555"/>
          <w:kern w:val="0"/>
          <w:sz w:val="18"/>
          <w:szCs w:val="18"/>
        </w:rPr>
      </w:pPr>
      <w:r>
        <w:rPr>
          <w:rFonts w:ascii="Tahoma" w:eastAsia="宋体" w:hAnsi="Tahoma" w:cs="Tahoma"/>
          <w:noProof/>
          <w:color w:val="555555"/>
          <w:kern w:val="0"/>
          <w:sz w:val="18"/>
          <w:szCs w:val="18"/>
        </w:rPr>
        <w:lastRenderedPageBreak/>
        <w:drawing>
          <wp:anchor distT="0" distB="0" distL="114300" distR="114300" simplePos="0" relativeHeight="251661312" behindDoc="1" locked="0" layoutInCell="1" allowOverlap="1">
            <wp:simplePos x="0" y="0"/>
            <wp:positionH relativeFrom="column">
              <wp:posOffset>211869</wp:posOffset>
            </wp:positionH>
            <wp:positionV relativeFrom="paragraph">
              <wp:posOffset>135172</wp:posOffset>
            </wp:positionV>
            <wp:extent cx="4656317" cy="2146852"/>
            <wp:effectExtent l="19050" t="0" r="0" b="0"/>
            <wp:wrapNone/>
            <wp:docPr id="43" name="图片 43" descr="http://www.ydsx.gov.cn/Uploads/CMS/2017/05/04/63629507558936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ydsx.gov.cn/Uploads/CMS/2017/05/04/636295075589369091.jpg"/>
                    <pic:cNvPicPr>
                      <a:picLocks noChangeAspect="1" noChangeArrowheads="1"/>
                    </pic:cNvPicPr>
                  </pic:nvPicPr>
                  <pic:blipFill>
                    <a:blip r:embed="rId12" cstate="print"/>
                    <a:srcRect/>
                    <a:stretch>
                      <a:fillRect/>
                    </a:stretch>
                  </pic:blipFill>
                  <pic:spPr bwMode="auto">
                    <a:xfrm>
                      <a:off x="0" y="0"/>
                      <a:ext cx="4656317" cy="2146852"/>
                    </a:xfrm>
                    <a:prstGeom prst="rect">
                      <a:avLst/>
                    </a:prstGeom>
                    <a:noFill/>
                    <a:ln w="9525">
                      <a:noFill/>
                      <a:miter lim="800000"/>
                      <a:headEnd/>
                      <a:tailEnd/>
                    </a:ln>
                  </pic:spPr>
                </pic:pic>
              </a:graphicData>
            </a:graphic>
          </wp:anchor>
        </w:drawing>
      </w:r>
    </w:p>
    <w:p w:rsidR="00183972" w:rsidRPr="00183972" w:rsidRDefault="00183972" w:rsidP="00183972">
      <w:pPr>
        <w:rPr>
          <w:rFonts w:ascii="Tahoma" w:eastAsia="宋体" w:hAnsi="Tahoma" w:cs="Tahoma"/>
          <w:sz w:val="18"/>
          <w:szCs w:val="18"/>
        </w:rPr>
      </w:pPr>
    </w:p>
    <w:p w:rsidR="00183972" w:rsidRPr="00183972" w:rsidRDefault="00183972" w:rsidP="00183972">
      <w:pPr>
        <w:rPr>
          <w:rFonts w:ascii="Tahoma" w:eastAsia="宋体" w:hAnsi="Tahoma" w:cs="Tahoma"/>
          <w:sz w:val="18"/>
          <w:szCs w:val="18"/>
        </w:rPr>
      </w:pPr>
    </w:p>
    <w:p w:rsidR="00183972" w:rsidRPr="00183972" w:rsidRDefault="00183972" w:rsidP="00183972">
      <w:pPr>
        <w:rPr>
          <w:rFonts w:ascii="Tahoma" w:eastAsia="宋体" w:hAnsi="Tahoma" w:cs="Tahoma"/>
          <w:sz w:val="18"/>
          <w:szCs w:val="18"/>
        </w:rPr>
      </w:pPr>
    </w:p>
    <w:p w:rsidR="00183972" w:rsidRPr="00183972" w:rsidRDefault="00183972" w:rsidP="00183972">
      <w:pPr>
        <w:rPr>
          <w:rFonts w:ascii="Tahoma" w:eastAsia="宋体" w:hAnsi="Tahoma" w:cs="Tahoma"/>
          <w:sz w:val="18"/>
          <w:szCs w:val="18"/>
        </w:rPr>
      </w:pPr>
    </w:p>
    <w:p w:rsidR="00183972" w:rsidRPr="00183972" w:rsidRDefault="00183972" w:rsidP="00183972">
      <w:pPr>
        <w:rPr>
          <w:rFonts w:ascii="Tahoma" w:eastAsia="宋体" w:hAnsi="Tahoma" w:cs="Tahoma"/>
          <w:sz w:val="18"/>
          <w:szCs w:val="18"/>
        </w:rPr>
      </w:pPr>
    </w:p>
    <w:p w:rsidR="00183972" w:rsidRPr="00183972" w:rsidRDefault="00183972" w:rsidP="00183972">
      <w:pPr>
        <w:rPr>
          <w:rFonts w:ascii="Tahoma" w:eastAsia="宋体" w:hAnsi="Tahoma" w:cs="Tahoma"/>
          <w:sz w:val="18"/>
          <w:szCs w:val="18"/>
        </w:rPr>
      </w:pPr>
    </w:p>
    <w:p w:rsidR="00183972" w:rsidRPr="00183972" w:rsidRDefault="00183972" w:rsidP="00183972">
      <w:pPr>
        <w:rPr>
          <w:rFonts w:ascii="Tahoma" w:eastAsia="宋体" w:hAnsi="Tahoma" w:cs="Tahoma"/>
          <w:sz w:val="18"/>
          <w:szCs w:val="18"/>
        </w:rPr>
      </w:pPr>
    </w:p>
    <w:p w:rsidR="00183972" w:rsidRPr="00183972" w:rsidRDefault="00183972" w:rsidP="00183972">
      <w:pPr>
        <w:rPr>
          <w:rFonts w:ascii="Tahoma" w:eastAsia="宋体" w:hAnsi="Tahoma" w:cs="Tahoma"/>
          <w:sz w:val="18"/>
          <w:szCs w:val="18"/>
        </w:rPr>
      </w:pPr>
    </w:p>
    <w:p w:rsidR="00183972" w:rsidRPr="00183972" w:rsidRDefault="00183972" w:rsidP="00183972">
      <w:pPr>
        <w:rPr>
          <w:rFonts w:ascii="Tahoma" w:eastAsia="宋体" w:hAnsi="Tahoma" w:cs="Tahoma"/>
          <w:sz w:val="18"/>
          <w:szCs w:val="18"/>
        </w:rPr>
      </w:pPr>
    </w:p>
    <w:p w:rsidR="00183972" w:rsidRDefault="00183972" w:rsidP="00183972">
      <w:pPr>
        <w:rPr>
          <w:rFonts w:ascii="Tahoma" w:eastAsia="宋体" w:hAnsi="Tahoma" w:cs="Tahoma"/>
          <w:sz w:val="18"/>
          <w:szCs w:val="18"/>
        </w:rPr>
      </w:pPr>
    </w:p>
    <w:p w:rsidR="00060E5D" w:rsidRDefault="00060E5D" w:rsidP="00183972">
      <w:pPr>
        <w:jc w:val="right"/>
        <w:rPr>
          <w:rFonts w:ascii="Tahoma" w:eastAsia="宋体" w:hAnsi="Tahoma" w:cs="Tahoma"/>
          <w:sz w:val="18"/>
          <w:szCs w:val="18"/>
        </w:rPr>
      </w:pPr>
    </w:p>
    <w:p w:rsidR="00183972" w:rsidRDefault="00183972" w:rsidP="00183972">
      <w:pPr>
        <w:jc w:val="right"/>
        <w:rPr>
          <w:rFonts w:ascii="Tahoma" w:eastAsia="宋体" w:hAnsi="Tahoma" w:cs="Tahoma"/>
          <w:sz w:val="18"/>
          <w:szCs w:val="18"/>
        </w:rPr>
      </w:pPr>
    </w:p>
    <w:p w:rsidR="00183972" w:rsidRPr="00183972" w:rsidRDefault="00183972" w:rsidP="00183972">
      <w:pPr>
        <w:jc w:val="center"/>
        <w:rPr>
          <w:rFonts w:asciiTheme="majorEastAsia" w:eastAsiaTheme="majorEastAsia" w:hAnsiTheme="majorEastAsia" w:cs="Tahoma"/>
          <w:b/>
          <w:sz w:val="28"/>
          <w:szCs w:val="28"/>
        </w:rPr>
      </w:pPr>
      <w:r w:rsidRPr="00183972">
        <w:rPr>
          <w:rFonts w:asciiTheme="majorEastAsia" w:eastAsiaTheme="majorEastAsia" w:hAnsiTheme="majorEastAsia" w:cs="Tahoma" w:hint="eastAsia"/>
          <w:b/>
          <w:sz w:val="28"/>
          <w:szCs w:val="28"/>
        </w:rPr>
        <w:t>全民阅读书香校园走进西北大学现代学院—陕西省</w:t>
      </w:r>
    </w:p>
    <w:p w:rsidR="00183972" w:rsidRPr="00183972" w:rsidRDefault="00183972" w:rsidP="00183972">
      <w:pPr>
        <w:jc w:val="center"/>
        <w:rPr>
          <w:rFonts w:asciiTheme="majorEastAsia" w:eastAsiaTheme="majorEastAsia" w:hAnsiTheme="majorEastAsia" w:cs="Tahoma"/>
          <w:b/>
          <w:sz w:val="28"/>
          <w:szCs w:val="28"/>
        </w:rPr>
      </w:pPr>
      <w:r w:rsidRPr="00183972">
        <w:rPr>
          <w:rFonts w:asciiTheme="majorEastAsia" w:eastAsiaTheme="majorEastAsia" w:hAnsiTheme="majorEastAsia" w:cs="Tahoma" w:hint="eastAsia"/>
          <w:b/>
          <w:sz w:val="28"/>
          <w:szCs w:val="28"/>
        </w:rPr>
        <w:t>2017全民阅读系列活动</w:t>
      </w:r>
    </w:p>
    <w:p w:rsidR="00183972" w:rsidRDefault="00183972" w:rsidP="00183972">
      <w:pPr>
        <w:shd w:val="clear" w:color="auto" w:fill="FFFFFF"/>
        <w:spacing w:line="360" w:lineRule="atLeast"/>
        <w:ind w:firstLineChars="200" w:firstLine="360"/>
        <w:rPr>
          <w:rFonts w:ascii="Tahoma" w:eastAsia="宋体" w:hAnsi="Tahoma" w:cs="Tahoma"/>
          <w:color w:val="555555"/>
          <w:kern w:val="0"/>
          <w:sz w:val="18"/>
          <w:szCs w:val="18"/>
        </w:rPr>
        <w:sectPr w:rsidR="00183972" w:rsidSect="000731E9">
          <w:type w:val="continuous"/>
          <w:pgSz w:w="11906" w:h="16838"/>
          <w:pgMar w:top="1440" w:right="1800" w:bottom="1440" w:left="1800" w:header="851" w:footer="992" w:gutter="0"/>
          <w:cols w:space="425"/>
          <w:docGrid w:type="lines" w:linePitch="312"/>
        </w:sectPr>
      </w:pPr>
    </w:p>
    <w:p w:rsidR="00183972" w:rsidRPr="00183972" w:rsidRDefault="00183972" w:rsidP="00183972">
      <w:pPr>
        <w:shd w:val="clear" w:color="auto" w:fill="FFFFFF"/>
        <w:spacing w:line="360" w:lineRule="atLeast"/>
        <w:ind w:firstLineChars="200" w:firstLine="360"/>
        <w:rPr>
          <w:rFonts w:ascii="Tahoma" w:eastAsia="宋体" w:hAnsi="Tahoma" w:cs="Tahoma"/>
          <w:color w:val="555555"/>
          <w:kern w:val="0"/>
          <w:sz w:val="18"/>
          <w:szCs w:val="18"/>
        </w:rPr>
      </w:pPr>
      <w:r w:rsidRPr="00183972">
        <w:rPr>
          <w:rFonts w:ascii="Tahoma" w:eastAsia="宋体" w:hAnsi="Tahoma" w:cs="Tahoma" w:hint="eastAsia"/>
          <w:color w:val="555555"/>
          <w:kern w:val="0"/>
          <w:sz w:val="18"/>
          <w:szCs w:val="18"/>
        </w:rPr>
        <w:lastRenderedPageBreak/>
        <w:t>2017</w:t>
      </w:r>
      <w:r w:rsidRPr="00183972">
        <w:rPr>
          <w:rFonts w:ascii="Tahoma" w:eastAsia="宋体" w:hAnsi="Tahoma" w:cs="Tahoma" w:hint="eastAsia"/>
          <w:color w:val="555555"/>
          <w:kern w:val="0"/>
          <w:sz w:val="18"/>
          <w:szCs w:val="18"/>
        </w:rPr>
        <w:t>年</w:t>
      </w:r>
      <w:r w:rsidRPr="00183972">
        <w:rPr>
          <w:rFonts w:ascii="Tahoma" w:eastAsia="宋体" w:hAnsi="Tahoma" w:cs="Tahoma" w:hint="eastAsia"/>
          <w:color w:val="555555"/>
          <w:kern w:val="0"/>
          <w:sz w:val="18"/>
          <w:szCs w:val="18"/>
        </w:rPr>
        <w:t>5</w:t>
      </w:r>
      <w:r w:rsidRPr="00183972">
        <w:rPr>
          <w:rFonts w:ascii="Tahoma" w:eastAsia="宋体" w:hAnsi="Tahoma" w:cs="Tahoma" w:hint="eastAsia"/>
          <w:color w:val="555555"/>
          <w:kern w:val="0"/>
          <w:sz w:val="18"/>
          <w:szCs w:val="18"/>
        </w:rPr>
        <w:t>月</w:t>
      </w:r>
      <w:r w:rsidRPr="00183972">
        <w:rPr>
          <w:rFonts w:ascii="Tahoma" w:eastAsia="宋体" w:hAnsi="Tahoma" w:cs="Tahoma" w:hint="eastAsia"/>
          <w:color w:val="555555"/>
          <w:kern w:val="0"/>
          <w:sz w:val="18"/>
          <w:szCs w:val="18"/>
        </w:rPr>
        <w:t>31</w:t>
      </w:r>
      <w:r w:rsidRPr="00183972">
        <w:rPr>
          <w:rFonts w:ascii="Tahoma" w:eastAsia="宋体" w:hAnsi="Tahoma" w:cs="Tahoma" w:hint="eastAsia"/>
          <w:color w:val="555555"/>
          <w:kern w:val="0"/>
          <w:sz w:val="18"/>
          <w:szCs w:val="18"/>
        </w:rPr>
        <w:t>日陕西省</w:t>
      </w:r>
      <w:r w:rsidRPr="00183972">
        <w:rPr>
          <w:rFonts w:ascii="Tahoma" w:eastAsia="宋体" w:hAnsi="Tahoma" w:cs="Tahoma" w:hint="eastAsia"/>
          <w:color w:val="555555"/>
          <w:kern w:val="0"/>
          <w:sz w:val="18"/>
          <w:szCs w:val="18"/>
        </w:rPr>
        <w:t>2017</w:t>
      </w:r>
      <w:r w:rsidRPr="00183972">
        <w:rPr>
          <w:rFonts w:ascii="Tahoma" w:eastAsia="宋体" w:hAnsi="Tahoma" w:cs="Tahoma" w:hint="eastAsia"/>
          <w:color w:val="555555"/>
          <w:kern w:val="0"/>
          <w:sz w:val="18"/>
          <w:szCs w:val="18"/>
        </w:rPr>
        <w:t>全民阅读书香校园活动在西北大学现代学院举行。学校作为全民阅读“七进”活动的主阵地，西北大学现代学院积极主动参与全民阅读，并将阅读纳入学生素质教育基础课程，得到了广大师生的推崇和赞誉。活动现场省全民阅读活动组委会办公室向学院赠送了“现代学子显身手</w:t>
      </w:r>
      <w:r w:rsidRPr="00183972">
        <w:rPr>
          <w:rFonts w:ascii="Tahoma" w:eastAsia="宋体" w:hAnsi="Tahoma" w:cs="Tahoma" w:hint="eastAsia"/>
          <w:color w:val="555555"/>
          <w:kern w:val="0"/>
          <w:sz w:val="18"/>
          <w:szCs w:val="18"/>
        </w:rPr>
        <w:t xml:space="preserve"> </w:t>
      </w:r>
      <w:r w:rsidRPr="00183972">
        <w:rPr>
          <w:rFonts w:ascii="Tahoma" w:eastAsia="宋体" w:hAnsi="Tahoma" w:cs="Tahoma" w:hint="eastAsia"/>
          <w:color w:val="555555"/>
          <w:kern w:val="0"/>
          <w:sz w:val="18"/>
          <w:szCs w:val="18"/>
        </w:rPr>
        <w:t>全民阅读展风采”的锦旗。学院播音主持和表演专业的学生表演了自创的舞蹈、诵读</w:t>
      </w:r>
      <w:r w:rsidRPr="00183972">
        <w:rPr>
          <w:rFonts w:ascii="Tahoma" w:eastAsia="宋体" w:hAnsi="Tahoma" w:cs="Tahoma" w:hint="eastAsia"/>
          <w:color w:val="555555"/>
          <w:kern w:val="0"/>
          <w:sz w:val="18"/>
          <w:szCs w:val="18"/>
        </w:rPr>
        <w:lastRenderedPageBreak/>
        <w:t>等节目，活动间隙省全民阅读活动组委会办公室向学生发放“三秦阅读卡”</w:t>
      </w:r>
      <w:r w:rsidRPr="00183972">
        <w:rPr>
          <w:rFonts w:ascii="Tahoma" w:eastAsia="宋体" w:hAnsi="Tahoma" w:cs="Tahoma" w:hint="eastAsia"/>
          <w:color w:val="555555"/>
          <w:kern w:val="0"/>
          <w:sz w:val="18"/>
          <w:szCs w:val="18"/>
        </w:rPr>
        <w:t>200</w:t>
      </w:r>
      <w:r w:rsidRPr="00183972">
        <w:rPr>
          <w:rFonts w:ascii="Tahoma" w:eastAsia="宋体" w:hAnsi="Tahoma" w:cs="Tahoma" w:hint="eastAsia"/>
          <w:color w:val="555555"/>
          <w:kern w:val="0"/>
          <w:sz w:val="18"/>
          <w:szCs w:val="18"/>
        </w:rPr>
        <w:t>张。</w:t>
      </w:r>
    </w:p>
    <w:p w:rsidR="00183972" w:rsidRDefault="00183972" w:rsidP="00183972">
      <w:pPr>
        <w:shd w:val="clear" w:color="auto" w:fill="FFFFFF"/>
        <w:spacing w:line="360" w:lineRule="atLeast"/>
        <w:ind w:firstLineChars="200" w:firstLine="360"/>
        <w:rPr>
          <w:rFonts w:ascii="Tahoma" w:eastAsia="宋体" w:hAnsi="Tahoma" w:cs="Tahoma"/>
          <w:color w:val="555555"/>
          <w:kern w:val="0"/>
          <w:sz w:val="18"/>
          <w:szCs w:val="18"/>
        </w:rPr>
      </w:pPr>
      <w:r w:rsidRPr="00183972">
        <w:rPr>
          <w:rFonts w:ascii="Tahoma" w:eastAsia="宋体" w:hAnsi="Tahoma" w:cs="Tahoma" w:hint="eastAsia"/>
          <w:color w:val="555555"/>
          <w:kern w:val="0"/>
          <w:sz w:val="18"/>
          <w:szCs w:val="18"/>
        </w:rPr>
        <w:t>本次活动由省新闻出版广电局、省全民阅读活动组委会办公室主办，西北大学现代学院和陕西广播电视台影视娱乐频道承办，局公共服务处、西北大学现代学院、陕西广播电视台影视娱乐频道及学院学生</w:t>
      </w:r>
      <w:r w:rsidRPr="00183972">
        <w:rPr>
          <w:rFonts w:ascii="Tahoma" w:eastAsia="宋体" w:hAnsi="Tahoma" w:cs="Tahoma" w:hint="eastAsia"/>
          <w:color w:val="555555"/>
          <w:kern w:val="0"/>
          <w:sz w:val="18"/>
          <w:szCs w:val="18"/>
        </w:rPr>
        <w:t>600</w:t>
      </w:r>
      <w:r w:rsidRPr="00183972">
        <w:rPr>
          <w:rFonts w:ascii="Tahoma" w:eastAsia="宋体" w:hAnsi="Tahoma" w:cs="Tahoma" w:hint="eastAsia"/>
          <w:color w:val="555555"/>
          <w:kern w:val="0"/>
          <w:sz w:val="18"/>
          <w:szCs w:val="18"/>
        </w:rPr>
        <w:t>余人参加了本次活动</w:t>
      </w:r>
    </w:p>
    <w:p w:rsidR="006E7DC1" w:rsidRDefault="006E7DC1" w:rsidP="006E7DC1">
      <w:pPr>
        <w:shd w:val="clear" w:color="auto" w:fill="FFFFFF"/>
        <w:spacing w:line="360" w:lineRule="atLeast"/>
        <w:ind w:firstLineChars="200" w:firstLine="360"/>
        <w:rPr>
          <w:rFonts w:ascii="Tahoma" w:eastAsia="宋体" w:hAnsi="Tahoma" w:cs="Tahoma"/>
          <w:color w:val="555555"/>
          <w:kern w:val="0"/>
          <w:sz w:val="18"/>
          <w:szCs w:val="18"/>
        </w:rPr>
        <w:sectPr w:rsidR="006E7DC1" w:rsidSect="00183972">
          <w:type w:val="continuous"/>
          <w:pgSz w:w="11906" w:h="16838"/>
          <w:pgMar w:top="1440" w:right="1800" w:bottom="1440" w:left="1800" w:header="851" w:footer="992" w:gutter="0"/>
          <w:cols w:num="2" w:space="425"/>
          <w:docGrid w:type="lines" w:linePitch="312"/>
        </w:sectPr>
      </w:pPr>
    </w:p>
    <w:p w:rsidR="003F3DF9" w:rsidRDefault="003F3DF9" w:rsidP="006E7DC1">
      <w:pPr>
        <w:jc w:val="center"/>
        <w:rPr>
          <w:rFonts w:asciiTheme="majorEastAsia" w:eastAsiaTheme="majorEastAsia" w:hAnsiTheme="majorEastAsia" w:cs="Tahoma"/>
          <w:b/>
          <w:sz w:val="28"/>
          <w:szCs w:val="28"/>
        </w:rPr>
      </w:pPr>
    </w:p>
    <w:p w:rsidR="006E7DC1" w:rsidRPr="006E7DC1" w:rsidRDefault="006E7DC1" w:rsidP="006E7DC1">
      <w:pPr>
        <w:jc w:val="center"/>
        <w:rPr>
          <w:rFonts w:asciiTheme="majorEastAsia" w:eastAsiaTheme="majorEastAsia" w:hAnsiTheme="majorEastAsia" w:cs="Tahoma"/>
          <w:b/>
          <w:sz w:val="28"/>
          <w:szCs w:val="28"/>
        </w:rPr>
      </w:pPr>
      <w:r w:rsidRPr="006E7DC1">
        <w:rPr>
          <w:rFonts w:asciiTheme="majorEastAsia" w:eastAsiaTheme="majorEastAsia" w:hAnsiTheme="majorEastAsia" w:cs="Tahoma" w:hint="eastAsia"/>
          <w:b/>
          <w:sz w:val="28"/>
          <w:szCs w:val="28"/>
        </w:rPr>
        <w:t>聚焦全民阅读，助力文化韩城—陕西省2017全民阅读系列活动</w:t>
      </w:r>
    </w:p>
    <w:p w:rsidR="003F3DF9" w:rsidRDefault="003F3DF9" w:rsidP="006E7DC1">
      <w:pPr>
        <w:shd w:val="clear" w:color="auto" w:fill="FFFFFF"/>
        <w:spacing w:line="360" w:lineRule="atLeast"/>
        <w:ind w:firstLineChars="200" w:firstLine="360"/>
        <w:rPr>
          <w:rFonts w:ascii="Tahoma" w:eastAsia="宋体" w:hAnsi="Tahoma" w:cs="Tahoma"/>
          <w:color w:val="555555"/>
          <w:kern w:val="0"/>
          <w:sz w:val="18"/>
          <w:szCs w:val="18"/>
        </w:rPr>
        <w:sectPr w:rsidR="003F3DF9" w:rsidSect="006E7DC1">
          <w:type w:val="continuous"/>
          <w:pgSz w:w="11906" w:h="16838"/>
          <w:pgMar w:top="1440" w:right="1800" w:bottom="1440" w:left="1800" w:header="851" w:footer="992" w:gutter="0"/>
          <w:cols w:space="425"/>
          <w:docGrid w:type="lines" w:linePitch="312"/>
        </w:sectPr>
      </w:pPr>
    </w:p>
    <w:p w:rsidR="003F3DF9" w:rsidRDefault="006E7DC1" w:rsidP="006E7DC1">
      <w:pPr>
        <w:shd w:val="clear" w:color="auto" w:fill="FFFFFF"/>
        <w:spacing w:line="360" w:lineRule="atLeast"/>
        <w:ind w:firstLineChars="200" w:firstLine="360"/>
        <w:rPr>
          <w:rFonts w:ascii="Tahoma" w:eastAsia="宋体" w:hAnsi="Tahoma" w:cs="Tahoma"/>
          <w:color w:val="555555"/>
          <w:kern w:val="0"/>
          <w:sz w:val="18"/>
          <w:szCs w:val="18"/>
        </w:rPr>
      </w:pPr>
      <w:r w:rsidRPr="006E7DC1">
        <w:rPr>
          <w:rFonts w:ascii="Tahoma" w:eastAsia="宋体" w:hAnsi="Tahoma" w:cs="Tahoma" w:hint="eastAsia"/>
          <w:color w:val="555555"/>
          <w:kern w:val="0"/>
          <w:sz w:val="18"/>
          <w:szCs w:val="18"/>
        </w:rPr>
        <w:lastRenderedPageBreak/>
        <w:t>陕西省新闻出版广电局为了认真落实省委省政府实现全省追赶超越的重大部署，促进全民阅读活动蓬勃开展，</w:t>
      </w:r>
      <w:r w:rsidRPr="006E7DC1">
        <w:rPr>
          <w:rFonts w:ascii="Tahoma" w:eastAsia="宋体" w:hAnsi="Tahoma" w:cs="Tahoma" w:hint="eastAsia"/>
          <w:color w:val="555555"/>
          <w:kern w:val="0"/>
          <w:sz w:val="18"/>
          <w:szCs w:val="18"/>
        </w:rPr>
        <w:t>5</w:t>
      </w:r>
      <w:r w:rsidRPr="006E7DC1">
        <w:rPr>
          <w:rFonts w:ascii="Tahoma" w:eastAsia="宋体" w:hAnsi="Tahoma" w:cs="Tahoma" w:hint="eastAsia"/>
          <w:color w:val="555555"/>
          <w:kern w:val="0"/>
          <w:sz w:val="18"/>
          <w:szCs w:val="18"/>
        </w:rPr>
        <w:t>月</w:t>
      </w:r>
      <w:r w:rsidRPr="006E7DC1">
        <w:rPr>
          <w:rFonts w:ascii="Tahoma" w:eastAsia="宋体" w:hAnsi="Tahoma" w:cs="Tahoma" w:hint="eastAsia"/>
          <w:color w:val="555555"/>
          <w:kern w:val="0"/>
          <w:sz w:val="18"/>
          <w:szCs w:val="18"/>
        </w:rPr>
        <w:t>23</w:t>
      </w:r>
      <w:r w:rsidRPr="006E7DC1">
        <w:rPr>
          <w:rFonts w:ascii="Tahoma" w:eastAsia="宋体" w:hAnsi="Tahoma" w:cs="Tahoma" w:hint="eastAsia"/>
          <w:color w:val="555555"/>
          <w:kern w:val="0"/>
          <w:sz w:val="18"/>
          <w:szCs w:val="18"/>
        </w:rPr>
        <w:t>日下午，组织韩城市教育局、陕西金箔集团举办“书香三秦、文化陕西、全民阅读、聚焦韩城”捐赠活动。韩城桑树坪镇五所学校，共有近千名学生，其中包括近数百名留守儿童。金箔集团此次捐赠的图书装帧精美、内容广泛，涵盖了国学经典、中外名著、优秀作文、同步阅读等多</w:t>
      </w:r>
      <w:r w:rsidRPr="006E7DC1">
        <w:rPr>
          <w:rFonts w:ascii="Tahoma" w:eastAsia="宋体" w:hAnsi="Tahoma" w:cs="Tahoma" w:hint="eastAsia"/>
          <w:color w:val="555555"/>
          <w:kern w:val="0"/>
          <w:sz w:val="18"/>
          <w:szCs w:val="18"/>
        </w:rPr>
        <w:lastRenderedPageBreak/>
        <w:t>个科目近万余册图书。这些图书必将极大丰富桑树坪镇</w:t>
      </w:r>
      <w:r w:rsidRPr="006E7DC1">
        <w:rPr>
          <w:rFonts w:ascii="Tahoma" w:eastAsia="宋体" w:hAnsi="Tahoma" w:cs="Tahoma" w:hint="eastAsia"/>
          <w:color w:val="555555"/>
          <w:kern w:val="0"/>
          <w:sz w:val="18"/>
          <w:szCs w:val="18"/>
        </w:rPr>
        <w:t xml:space="preserve">... </w:t>
      </w:r>
      <w:r w:rsidRPr="006E7DC1">
        <w:rPr>
          <w:rFonts w:ascii="Tahoma" w:eastAsia="宋体" w:hAnsi="Tahoma" w:cs="Tahoma" w:hint="eastAsia"/>
          <w:color w:val="555555"/>
          <w:kern w:val="0"/>
          <w:sz w:val="18"/>
          <w:szCs w:val="18"/>
        </w:rPr>
        <w:t>陕西省新闻出版广电局为了认真落实省委省政府实现全省追赶超越的重大部署，促进全民阅读活动蓬勃开展，</w:t>
      </w:r>
      <w:r w:rsidRPr="006E7DC1">
        <w:rPr>
          <w:rFonts w:ascii="Tahoma" w:eastAsia="宋体" w:hAnsi="Tahoma" w:cs="Tahoma" w:hint="eastAsia"/>
          <w:color w:val="555555"/>
          <w:kern w:val="0"/>
          <w:sz w:val="18"/>
          <w:szCs w:val="18"/>
        </w:rPr>
        <w:t>5</w:t>
      </w:r>
      <w:r w:rsidRPr="006E7DC1">
        <w:rPr>
          <w:rFonts w:ascii="Tahoma" w:eastAsia="宋体" w:hAnsi="Tahoma" w:cs="Tahoma" w:hint="eastAsia"/>
          <w:color w:val="555555"/>
          <w:kern w:val="0"/>
          <w:sz w:val="18"/>
          <w:szCs w:val="18"/>
        </w:rPr>
        <w:t>月</w:t>
      </w:r>
      <w:r w:rsidRPr="006E7DC1">
        <w:rPr>
          <w:rFonts w:ascii="Tahoma" w:eastAsia="宋体" w:hAnsi="Tahoma" w:cs="Tahoma" w:hint="eastAsia"/>
          <w:color w:val="555555"/>
          <w:kern w:val="0"/>
          <w:sz w:val="18"/>
          <w:szCs w:val="18"/>
        </w:rPr>
        <w:t>23</w:t>
      </w:r>
      <w:r w:rsidRPr="006E7DC1">
        <w:rPr>
          <w:rFonts w:ascii="Tahoma" w:eastAsia="宋体" w:hAnsi="Tahoma" w:cs="Tahoma" w:hint="eastAsia"/>
          <w:color w:val="555555"/>
          <w:kern w:val="0"/>
          <w:sz w:val="18"/>
          <w:szCs w:val="18"/>
        </w:rPr>
        <w:t>日下午，组织韩城市教育局、陕西金箔集团举办“书香三秦、文化陕西、全民阅读、聚焦韩城”捐赠活动。韩城桑树坪镇五所学校，共有近千名学生，其中包括近数百名留守儿童。金箔集团此次捐赠的图书装帧精美、内容广泛，</w:t>
      </w:r>
      <w:r w:rsidRPr="006E7DC1">
        <w:rPr>
          <w:rFonts w:ascii="Tahoma" w:eastAsia="宋体" w:hAnsi="Tahoma" w:cs="Tahoma" w:hint="eastAsia"/>
          <w:color w:val="555555"/>
          <w:kern w:val="0"/>
          <w:sz w:val="18"/>
          <w:szCs w:val="18"/>
        </w:rPr>
        <w:lastRenderedPageBreak/>
        <w:t>涵盖了国学经典、中外名著、优秀作文、同步阅读等多个科目近万余册图书。这些图书必将极大丰富桑树坪镇五所学校同学们的课余生活。韩城市是全国著名的历史文化名城，是世界历史文化名人司马</w:t>
      </w:r>
      <w:r w:rsidRPr="006E7DC1">
        <w:rPr>
          <w:rFonts w:ascii="Tahoma" w:eastAsia="宋体" w:hAnsi="Tahoma" w:cs="Tahoma" w:hint="eastAsia"/>
          <w:color w:val="555555"/>
          <w:kern w:val="0"/>
          <w:sz w:val="18"/>
          <w:szCs w:val="18"/>
        </w:rPr>
        <w:lastRenderedPageBreak/>
        <w:t>迁的故乡，为全国历史文化名城，还是省内唯一的计划单列市。目前韩城市正处在创建黄河西岸明珠</w:t>
      </w:r>
    </w:p>
    <w:p w:rsidR="003F3DF9" w:rsidRDefault="003F3DF9" w:rsidP="006E7DC1">
      <w:pPr>
        <w:shd w:val="clear" w:color="auto" w:fill="FFFFFF"/>
        <w:spacing w:line="360" w:lineRule="atLeast"/>
        <w:ind w:firstLineChars="200" w:firstLine="360"/>
        <w:rPr>
          <w:rFonts w:ascii="Tahoma" w:eastAsia="宋体" w:hAnsi="Tahoma" w:cs="Tahoma"/>
          <w:color w:val="555555"/>
          <w:kern w:val="0"/>
          <w:sz w:val="18"/>
          <w:szCs w:val="18"/>
        </w:rPr>
      </w:pPr>
    </w:p>
    <w:p w:rsidR="00860B36" w:rsidRDefault="00860B36" w:rsidP="00860B36">
      <w:pPr>
        <w:shd w:val="clear" w:color="auto" w:fill="FFFFFF"/>
        <w:spacing w:line="360" w:lineRule="atLeast"/>
        <w:ind w:firstLineChars="200" w:firstLine="360"/>
        <w:rPr>
          <w:rFonts w:ascii="Tahoma" w:eastAsia="宋体" w:hAnsi="Tahoma" w:cs="Tahoma"/>
          <w:color w:val="555555"/>
          <w:kern w:val="0"/>
          <w:sz w:val="18"/>
          <w:szCs w:val="18"/>
        </w:rPr>
        <w:sectPr w:rsidR="00860B36" w:rsidSect="003F3DF9">
          <w:type w:val="continuous"/>
          <w:pgSz w:w="11906" w:h="16838"/>
          <w:pgMar w:top="1440" w:right="1800" w:bottom="1440" w:left="1800" w:header="851" w:footer="992" w:gutter="0"/>
          <w:cols w:num="2" w:space="425"/>
          <w:docGrid w:type="lines" w:linePitch="312"/>
        </w:sectPr>
      </w:pPr>
    </w:p>
    <w:p w:rsidR="00860B36" w:rsidRPr="00860B36" w:rsidRDefault="00860B36" w:rsidP="00860B36">
      <w:pPr>
        <w:jc w:val="center"/>
        <w:rPr>
          <w:rFonts w:asciiTheme="majorEastAsia" w:eastAsiaTheme="majorEastAsia" w:hAnsiTheme="majorEastAsia" w:cs="Tahoma"/>
          <w:b/>
          <w:sz w:val="28"/>
          <w:szCs w:val="28"/>
        </w:rPr>
      </w:pPr>
      <w:r w:rsidRPr="00860B36">
        <w:rPr>
          <w:rFonts w:asciiTheme="majorEastAsia" w:eastAsiaTheme="majorEastAsia" w:hAnsiTheme="majorEastAsia" w:cs="Tahoma" w:hint="eastAsia"/>
          <w:b/>
          <w:sz w:val="28"/>
          <w:szCs w:val="28"/>
        </w:rPr>
        <w:lastRenderedPageBreak/>
        <w:t xml:space="preserve">品味经典 对话青春”e路诗语西安铁一中示范活动暨主讲导师聘书颁发仪式成功举办 </w:t>
      </w:r>
    </w:p>
    <w:p w:rsidR="00860B36" w:rsidRDefault="00860B36" w:rsidP="00860B36">
      <w:pPr>
        <w:shd w:val="clear" w:color="auto" w:fill="FFFFFF"/>
        <w:spacing w:line="360" w:lineRule="atLeast"/>
        <w:ind w:firstLineChars="200" w:firstLine="360"/>
        <w:rPr>
          <w:rFonts w:ascii="Tahoma" w:eastAsia="宋体" w:hAnsi="Tahoma" w:cs="Tahoma"/>
          <w:color w:val="555555"/>
          <w:kern w:val="0"/>
          <w:sz w:val="18"/>
          <w:szCs w:val="18"/>
        </w:rPr>
        <w:sectPr w:rsidR="00860B36" w:rsidSect="00860B36">
          <w:type w:val="continuous"/>
          <w:pgSz w:w="11906" w:h="16838"/>
          <w:pgMar w:top="1440" w:right="1800" w:bottom="1440" w:left="1800" w:header="851" w:footer="992" w:gutter="0"/>
          <w:cols w:space="425"/>
          <w:docGrid w:type="lines" w:linePitch="312"/>
        </w:sectPr>
      </w:pPr>
    </w:p>
    <w:p w:rsidR="006E7DC1" w:rsidRDefault="008770B0" w:rsidP="008770B0">
      <w:pPr>
        <w:shd w:val="clear" w:color="auto" w:fill="FFFFFF"/>
        <w:spacing w:line="360" w:lineRule="atLeast"/>
        <w:ind w:firstLineChars="200" w:firstLine="360"/>
        <w:rPr>
          <w:rFonts w:ascii="Tahoma" w:eastAsia="宋体" w:hAnsi="Tahoma" w:cs="Tahoma"/>
          <w:color w:val="555555"/>
          <w:kern w:val="0"/>
          <w:sz w:val="18"/>
          <w:szCs w:val="18"/>
        </w:rPr>
      </w:pPr>
      <w:r w:rsidRPr="008770B0">
        <w:rPr>
          <w:rFonts w:ascii="Tahoma" w:eastAsia="宋体" w:hAnsi="Tahoma" w:cs="Tahoma" w:hint="eastAsia"/>
          <w:color w:val="555555"/>
          <w:kern w:val="0"/>
          <w:sz w:val="18"/>
          <w:szCs w:val="18"/>
        </w:rPr>
        <w:lastRenderedPageBreak/>
        <w:t>西安铁一中是一所美丽而有诗意的校园</w:t>
      </w:r>
      <w:r w:rsidRPr="008770B0">
        <w:rPr>
          <w:rFonts w:ascii="Tahoma" w:eastAsia="宋体" w:hAnsi="Tahoma" w:cs="Tahoma" w:hint="eastAsia"/>
          <w:color w:val="555555"/>
          <w:kern w:val="0"/>
          <w:sz w:val="18"/>
          <w:szCs w:val="18"/>
        </w:rPr>
        <w:t>,</w:t>
      </w:r>
      <w:r w:rsidRPr="008770B0">
        <w:rPr>
          <w:rFonts w:ascii="Tahoma" w:eastAsia="宋体" w:hAnsi="Tahoma" w:cs="Tahoma" w:hint="eastAsia"/>
          <w:color w:val="555555"/>
          <w:kern w:val="0"/>
          <w:sz w:val="18"/>
          <w:szCs w:val="18"/>
        </w:rPr>
        <w:t>作为有着近</w:t>
      </w:r>
      <w:r w:rsidRPr="008770B0">
        <w:rPr>
          <w:rFonts w:ascii="Tahoma" w:eastAsia="宋体" w:hAnsi="Tahoma" w:cs="Tahoma" w:hint="eastAsia"/>
          <w:color w:val="555555"/>
          <w:kern w:val="0"/>
          <w:sz w:val="18"/>
          <w:szCs w:val="18"/>
        </w:rPr>
        <w:t>90</w:t>
      </w:r>
      <w:r w:rsidRPr="008770B0">
        <w:rPr>
          <w:rFonts w:ascii="Tahoma" w:eastAsia="宋体" w:hAnsi="Tahoma" w:cs="Tahoma" w:hint="eastAsia"/>
          <w:color w:val="555555"/>
          <w:kern w:val="0"/>
          <w:sz w:val="18"/>
          <w:szCs w:val="18"/>
        </w:rPr>
        <w:t>年历史的学校，以优秀的教育质量，认真完善的教育理念。受到了家长和学生以及社会各界的热捧。学校以“学生有特色，教师有专长，学生有特长”而闻名于三秦大地。“火红的五月，激扬的青春”，</w:t>
      </w:r>
      <w:r w:rsidRPr="008770B0">
        <w:rPr>
          <w:rFonts w:ascii="Tahoma" w:eastAsia="宋体" w:hAnsi="Tahoma" w:cs="Tahoma" w:hint="eastAsia"/>
          <w:color w:val="555555"/>
          <w:kern w:val="0"/>
          <w:sz w:val="18"/>
          <w:szCs w:val="18"/>
        </w:rPr>
        <w:t>5</w:t>
      </w:r>
      <w:r w:rsidRPr="008770B0">
        <w:rPr>
          <w:rFonts w:ascii="Tahoma" w:eastAsia="宋体" w:hAnsi="Tahoma" w:cs="Tahoma" w:hint="eastAsia"/>
          <w:color w:val="555555"/>
          <w:kern w:val="0"/>
          <w:sz w:val="18"/>
          <w:szCs w:val="18"/>
        </w:rPr>
        <w:t>月</w:t>
      </w:r>
      <w:r w:rsidRPr="008770B0">
        <w:rPr>
          <w:rFonts w:ascii="Tahoma" w:eastAsia="宋体" w:hAnsi="Tahoma" w:cs="Tahoma" w:hint="eastAsia"/>
          <w:color w:val="555555"/>
          <w:kern w:val="0"/>
          <w:sz w:val="18"/>
          <w:szCs w:val="18"/>
        </w:rPr>
        <w:t>24</w:t>
      </w:r>
      <w:r w:rsidRPr="008770B0">
        <w:rPr>
          <w:rFonts w:ascii="Tahoma" w:eastAsia="宋体" w:hAnsi="Tahoma" w:cs="Tahoma" w:hint="eastAsia"/>
          <w:color w:val="555555"/>
          <w:kern w:val="0"/>
          <w:sz w:val="18"/>
          <w:szCs w:val="18"/>
        </w:rPr>
        <w:t>日，“品味经典</w:t>
      </w:r>
      <w:r w:rsidRPr="008770B0">
        <w:rPr>
          <w:rFonts w:ascii="Tahoma" w:eastAsia="宋体" w:hAnsi="Tahoma" w:cs="Tahoma" w:hint="eastAsia"/>
          <w:color w:val="555555"/>
          <w:kern w:val="0"/>
          <w:sz w:val="18"/>
          <w:szCs w:val="18"/>
        </w:rPr>
        <w:t xml:space="preserve"> </w:t>
      </w:r>
      <w:r w:rsidRPr="008770B0">
        <w:rPr>
          <w:rFonts w:ascii="Tahoma" w:eastAsia="宋体" w:hAnsi="Tahoma" w:cs="Tahoma" w:hint="eastAsia"/>
          <w:color w:val="555555"/>
          <w:kern w:val="0"/>
          <w:sz w:val="18"/>
          <w:szCs w:val="18"/>
        </w:rPr>
        <w:t>对话青春”—</w:t>
      </w:r>
      <w:r w:rsidRPr="008770B0">
        <w:rPr>
          <w:rFonts w:ascii="Tahoma" w:eastAsia="宋体" w:hAnsi="Tahoma" w:cs="Tahoma" w:hint="eastAsia"/>
          <w:color w:val="555555"/>
          <w:kern w:val="0"/>
          <w:sz w:val="18"/>
          <w:szCs w:val="18"/>
        </w:rPr>
        <w:t>e</w:t>
      </w:r>
      <w:r w:rsidRPr="008770B0">
        <w:rPr>
          <w:rFonts w:ascii="Tahoma" w:eastAsia="宋体" w:hAnsi="Tahoma" w:cs="Tahoma" w:hint="eastAsia"/>
          <w:color w:val="555555"/>
          <w:kern w:val="0"/>
          <w:sz w:val="18"/>
          <w:szCs w:val="18"/>
        </w:rPr>
        <w:t>路诗语进百校系列活动之西安铁一中示范活动暨主讲导师聘书颁发仪式举办。团省委、省教育厅、省新闻出版广电局、省文联等相关领导为主讲导师们颁发聘书。活动现场，孙维、徐杰、郝萌、谢斌、</w:t>
      </w:r>
      <w:r w:rsidRPr="008770B0">
        <w:rPr>
          <w:rFonts w:ascii="Tahoma" w:eastAsia="宋体" w:hAnsi="Tahoma" w:cs="Tahoma" w:hint="eastAsia"/>
          <w:color w:val="555555"/>
          <w:kern w:val="0"/>
          <w:sz w:val="18"/>
          <w:szCs w:val="18"/>
        </w:rPr>
        <w:lastRenderedPageBreak/>
        <w:t>党婕睿、沙莎、曲波、杨梓颢、何大庆、凌江等嘉宾导师与</w:t>
      </w:r>
      <w:r w:rsidRPr="008770B0">
        <w:rPr>
          <w:rFonts w:ascii="Tahoma" w:eastAsia="宋体" w:hAnsi="Tahoma" w:cs="Tahoma" w:hint="eastAsia"/>
          <w:color w:val="555555"/>
          <w:kern w:val="0"/>
          <w:sz w:val="18"/>
          <w:szCs w:val="18"/>
        </w:rPr>
        <w:t>600</w:t>
      </w:r>
      <w:r w:rsidRPr="008770B0">
        <w:rPr>
          <w:rFonts w:ascii="Tahoma" w:eastAsia="宋体" w:hAnsi="Tahoma" w:cs="Tahoma" w:hint="eastAsia"/>
          <w:color w:val="555555"/>
          <w:kern w:val="0"/>
          <w:sz w:val="18"/>
          <w:szCs w:val="18"/>
        </w:rPr>
        <w:t>多名师生交流互动，与学生共同朗诵分享《我们的青春》《我的南方北方》《相信未来》《我的中国梦》《中华少年》《中国话》等优秀文学作品，引导他们感受经典魅力、接受文学滋养，铁一中学生们展现的文学功底和精彩表现令导师们赞不绝口。团省委领导致辞并提出三点希望：一要品味经典，始终与书卷做挚友。二要对话青春，益智修身永无止境。三要服务成长，引领创造未来。</w:t>
      </w:r>
    </w:p>
    <w:p w:rsidR="00477C06" w:rsidRDefault="00477C06" w:rsidP="00531A93">
      <w:pPr>
        <w:jc w:val="center"/>
        <w:rPr>
          <w:rFonts w:asciiTheme="majorEastAsia" w:eastAsiaTheme="majorEastAsia" w:hAnsiTheme="majorEastAsia" w:cs="Tahoma"/>
          <w:b/>
          <w:sz w:val="28"/>
          <w:szCs w:val="28"/>
        </w:rPr>
        <w:sectPr w:rsidR="00477C06" w:rsidSect="00477C06">
          <w:type w:val="continuous"/>
          <w:pgSz w:w="11906" w:h="16838"/>
          <w:pgMar w:top="1440" w:right="1800" w:bottom="1440" w:left="1800" w:header="851" w:footer="992" w:gutter="0"/>
          <w:cols w:num="2" w:space="425"/>
          <w:docGrid w:type="lines" w:linePitch="312"/>
        </w:sectPr>
      </w:pPr>
    </w:p>
    <w:p w:rsidR="00531A93" w:rsidRDefault="00C82348" w:rsidP="00531A93">
      <w:pPr>
        <w:jc w:val="center"/>
        <w:rPr>
          <w:rFonts w:asciiTheme="majorEastAsia" w:eastAsiaTheme="majorEastAsia" w:hAnsiTheme="majorEastAsia" w:cs="Tahoma"/>
          <w:b/>
          <w:sz w:val="28"/>
          <w:szCs w:val="28"/>
        </w:rPr>
      </w:pPr>
      <w:r w:rsidRPr="00531A93">
        <w:rPr>
          <w:rFonts w:asciiTheme="majorEastAsia" w:eastAsiaTheme="majorEastAsia" w:hAnsiTheme="majorEastAsia" w:cs="Tahoma" w:hint="eastAsia"/>
          <w:b/>
          <w:sz w:val="28"/>
          <w:szCs w:val="28"/>
        </w:rPr>
        <w:lastRenderedPageBreak/>
        <w:t>渭南市举行2017年全民阅读活动启动仪式——陕西省2017</w:t>
      </w:r>
    </w:p>
    <w:p w:rsidR="00C82348" w:rsidRPr="00531A93" w:rsidRDefault="00C82348" w:rsidP="00531A93">
      <w:pPr>
        <w:jc w:val="center"/>
        <w:rPr>
          <w:rFonts w:asciiTheme="majorEastAsia" w:eastAsiaTheme="majorEastAsia" w:hAnsiTheme="majorEastAsia" w:cs="Tahoma"/>
          <w:b/>
          <w:sz w:val="28"/>
          <w:szCs w:val="28"/>
        </w:rPr>
      </w:pPr>
      <w:r w:rsidRPr="00531A93">
        <w:rPr>
          <w:rFonts w:asciiTheme="majorEastAsia" w:eastAsiaTheme="majorEastAsia" w:hAnsiTheme="majorEastAsia" w:cs="Tahoma" w:hint="eastAsia"/>
          <w:b/>
          <w:sz w:val="28"/>
          <w:szCs w:val="28"/>
        </w:rPr>
        <w:t xml:space="preserve">全民阅读系列活动 </w:t>
      </w:r>
    </w:p>
    <w:p w:rsidR="00531A93" w:rsidRDefault="00531A93" w:rsidP="00C82348">
      <w:pPr>
        <w:shd w:val="clear" w:color="auto" w:fill="FFFFFF"/>
        <w:spacing w:line="360" w:lineRule="atLeast"/>
        <w:ind w:firstLineChars="200" w:firstLine="360"/>
        <w:rPr>
          <w:rFonts w:ascii="Tahoma" w:eastAsia="宋体" w:hAnsi="Tahoma" w:cs="Tahoma"/>
          <w:color w:val="555555"/>
          <w:kern w:val="0"/>
          <w:sz w:val="18"/>
          <w:szCs w:val="18"/>
        </w:rPr>
        <w:sectPr w:rsidR="00531A93" w:rsidSect="008770B0">
          <w:type w:val="continuous"/>
          <w:pgSz w:w="11906" w:h="16838"/>
          <w:pgMar w:top="1440" w:right="1800" w:bottom="1440" w:left="1800" w:header="851" w:footer="992" w:gutter="0"/>
          <w:cols w:space="425"/>
          <w:docGrid w:type="lines" w:linePitch="312"/>
        </w:sectPr>
      </w:pPr>
    </w:p>
    <w:p w:rsidR="00C82348" w:rsidRDefault="00C82348" w:rsidP="00C82348">
      <w:pPr>
        <w:shd w:val="clear" w:color="auto" w:fill="FFFFFF"/>
        <w:spacing w:line="360" w:lineRule="atLeast"/>
        <w:ind w:firstLineChars="200" w:firstLine="360"/>
        <w:rPr>
          <w:rFonts w:ascii="Tahoma" w:eastAsia="宋体" w:hAnsi="Tahoma" w:cs="Tahoma"/>
          <w:color w:val="555555"/>
          <w:kern w:val="0"/>
          <w:sz w:val="18"/>
          <w:szCs w:val="18"/>
        </w:rPr>
      </w:pPr>
      <w:r w:rsidRPr="00C82348">
        <w:rPr>
          <w:rFonts w:ascii="Tahoma" w:eastAsia="宋体" w:hAnsi="Tahoma" w:cs="Tahoma" w:hint="eastAsia"/>
          <w:color w:val="555555"/>
          <w:kern w:val="0"/>
          <w:sz w:val="18"/>
          <w:szCs w:val="18"/>
        </w:rPr>
        <w:lastRenderedPageBreak/>
        <w:t>4</w:t>
      </w:r>
      <w:r w:rsidRPr="00C82348">
        <w:rPr>
          <w:rFonts w:ascii="Tahoma" w:eastAsia="宋体" w:hAnsi="Tahoma" w:cs="Tahoma" w:hint="eastAsia"/>
          <w:color w:val="555555"/>
          <w:kern w:val="0"/>
          <w:sz w:val="18"/>
          <w:szCs w:val="18"/>
        </w:rPr>
        <w:t>月</w:t>
      </w:r>
      <w:r w:rsidRPr="00C82348">
        <w:rPr>
          <w:rFonts w:ascii="Tahoma" w:eastAsia="宋体" w:hAnsi="Tahoma" w:cs="Tahoma" w:hint="eastAsia"/>
          <w:color w:val="555555"/>
          <w:kern w:val="0"/>
          <w:sz w:val="18"/>
          <w:szCs w:val="18"/>
        </w:rPr>
        <w:t>21</w:t>
      </w:r>
      <w:r w:rsidRPr="00C82348">
        <w:rPr>
          <w:rFonts w:ascii="Tahoma" w:eastAsia="宋体" w:hAnsi="Tahoma" w:cs="Tahoma" w:hint="eastAsia"/>
          <w:color w:val="555555"/>
          <w:kern w:val="0"/>
          <w:sz w:val="18"/>
          <w:szCs w:val="18"/>
        </w:rPr>
        <w:t>日，由渭南市委宣传部、文明办、教育局、文广局联合主办的渭南市</w:t>
      </w:r>
      <w:r w:rsidRPr="00C82348">
        <w:rPr>
          <w:rFonts w:ascii="Tahoma" w:eastAsia="宋体" w:hAnsi="Tahoma" w:cs="Tahoma" w:hint="eastAsia"/>
          <w:color w:val="555555"/>
          <w:kern w:val="0"/>
          <w:sz w:val="18"/>
          <w:szCs w:val="18"/>
        </w:rPr>
        <w:t>2017</w:t>
      </w:r>
      <w:r w:rsidRPr="00C82348">
        <w:rPr>
          <w:rFonts w:ascii="Tahoma" w:eastAsia="宋体" w:hAnsi="Tahoma" w:cs="Tahoma" w:hint="eastAsia"/>
          <w:color w:val="555555"/>
          <w:kern w:val="0"/>
          <w:sz w:val="18"/>
          <w:szCs w:val="18"/>
        </w:rPr>
        <w:t>年全民阅读活动启动仪式在渭南初级中学隆重举行。活动以“倡导全民阅读</w:t>
      </w:r>
      <w:r w:rsidRPr="00C82348">
        <w:rPr>
          <w:rFonts w:ascii="Tahoma" w:eastAsia="宋体" w:hAnsi="Tahoma" w:cs="Tahoma" w:hint="eastAsia"/>
          <w:color w:val="555555"/>
          <w:kern w:val="0"/>
          <w:sz w:val="18"/>
          <w:szCs w:val="18"/>
        </w:rPr>
        <w:t xml:space="preserve">  </w:t>
      </w:r>
      <w:r w:rsidRPr="00C82348">
        <w:rPr>
          <w:rFonts w:ascii="Tahoma" w:eastAsia="宋体" w:hAnsi="Tahoma" w:cs="Tahoma" w:hint="eastAsia"/>
          <w:color w:val="555555"/>
          <w:kern w:val="0"/>
          <w:sz w:val="18"/>
          <w:szCs w:val="18"/>
        </w:rPr>
        <w:t>助推追赶超越”为主题，以提升公民思想道德和科学文化素质为宗旨，旨在推广阅读，培育浓厚的读书风气，带动全市形成“爱读书、勤</w:t>
      </w:r>
      <w:r w:rsidRPr="00C82348">
        <w:rPr>
          <w:rFonts w:ascii="Tahoma" w:eastAsia="宋体" w:hAnsi="Tahoma" w:cs="Tahoma" w:hint="eastAsia"/>
          <w:color w:val="555555"/>
          <w:kern w:val="0"/>
          <w:sz w:val="18"/>
          <w:szCs w:val="18"/>
        </w:rPr>
        <w:lastRenderedPageBreak/>
        <w:t>读书、读好书、善读书”的良好社会文化氛围，让阅读成为渭南市民的一种生活方式。市直</w:t>
      </w:r>
      <w:r w:rsidRPr="00C82348">
        <w:rPr>
          <w:rFonts w:ascii="Tahoma" w:eastAsia="宋体" w:hAnsi="Tahoma" w:cs="Tahoma" w:hint="eastAsia"/>
          <w:color w:val="555555"/>
          <w:kern w:val="0"/>
          <w:sz w:val="18"/>
          <w:szCs w:val="18"/>
        </w:rPr>
        <w:t>80</w:t>
      </w:r>
      <w:r w:rsidRPr="00C82348">
        <w:rPr>
          <w:rFonts w:ascii="Tahoma" w:eastAsia="宋体" w:hAnsi="Tahoma" w:cs="Tahoma" w:hint="eastAsia"/>
          <w:color w:val="555555"/>
          <w:kern w:val="0"/>
          <w:sz w:val="18"/>
          <w:szCs w:val="18"/>
        </w:rPr>
        <w:t>余个部门分管领导以及渭南高级中学、渭南初级中学、临渭区员张逸夫小学部分学生代表共计</w:t>
      </w:r>
      <w:r w:rsidRPr="00C82348">
        <w:rPr>
          <w:rFonts w:ascii="Tahoma" w:eastAsia="宋体" w:hAnsi="Tahoma" w:cs="Tahoma" w:hint="eastAsia"/>
          <w:color w:val="555555"/>
          <w:kern w:val="0"/>
          <w:sz w:val="18"/>
          <w:szCs w:val="18"/>
        </w:rPr>
        <w:t>500</w:t>
      </w:r>
      <w:r w:rsidRPr="00C82348">
        <w:rPr>
          <w:rFonts w:ascii="Tahoma" w:eastAsia="宋体" w:hAnsi="Tahoma" w:cs="Tahoma" w:hint="eastAsia"/>
          <w:color w:val="555555"/>
          <w:kern w:val="0"/>
          <w:sz w:val="18"/>
          <w:szCs w:val="18"/>
        </w:rPr>
        <w:t xml:space="preserve">余人参加此次启动仪式。　　</w:t>
      </w:r>
    </w:p>
    <w:p w:rsidR="00531A93" w:rsidRPr="00C82348" w:rsidRDefault="00531A93" w:rsidP="00C82348">
      <w:pPr>
        <w:shd w:val="clear" w:color="auto" w:fill="FFFFFF"/>
        <w:spacing w:line="360" w:lineRule="atLeast"/>
        <w:ind w:firstLineChars="200" w:firstLine="360"/>
        <w:rPr>
          <w:rFonts w:ascii="Tahoma" w:eastAsia="宋体" w:hAnsi="Tahoma" w:cs="Tahoma"/>
          <w:color w:val="555555"/>
          <w:kern w:val="0"/>
          <w:sz w:val="18"/>
          <w:szCs w:val="18"/>
        </w:rPr>
      </w:pPr>
    </w:p>
    <w:p w:rsidR="00531A93" w:rsidRDefault="00531A93" w:rsidP="008770B0">
      <w:pPr>
        <w:shd w:val="clear" w:color="auto" w:fill="FFFFFF"/>
        <w:spacing w:line="360" w:lineRule="atLeast"/>
        <w:ind w:firstLineChars="200" w:firstLine="360"/>
        <w:rPr>
          <w:rFonts w:ascii="Tahoma" w:eastAsia="宋体" w:hAnsi="Tahoma" w:cs="Tahoma"/>
          <w:color w:val="555555"/>
          <w:kern w:val="0"/>
          <w:sz w:val="18"/>
          <w:szCs w:val="18"/>
        </w:rPr>
        <w:sectPr w:rsidR="00531A93" w:rsidSect="00531A93">
          <w:type w:val="continuous"/>
          <w:pgSz w:w="11906" w:h="16838"/>
          <w:pgMar w:top="1440" w:right="1800" w:bottom="1440" w:left="1800" w:header="851" w:footer="992" w:gutter="0"/>
          <w:cols w:num="2" w:space="425"/>
          <w:docGrid w:type="lines" w:linePitch="312"/>
        </w:sectPr>
      </w:pPr>
    </w:p>
    <w:p w:rsidR="005C2FB1" w:rsidRDefault="00D40346" w:rsidP="008770B0">
      <w:pPr>
        <w:shd w:val="clear" w:color="auto" w:fill="FFFFFF"/>
        <w:spacing w:line="360" w:lineRule="atLeast"/>
        <w:ind w:firstLineChars="200" w:firstLine="360"/>
        <w:rPr>
          <w:rFonts w:ascii="Tahoma" w:eastAsia="宋体" w:hAnsi="Tahoma" w:cs="Tahoma"/>
          <w:color w:val="555555"/>
          <w:kern w:val="0"/>
          <w:sz w:val="18"/>
          <w:szCs w:val="18"/>
        </w:rPr>
      </w:pPr>
      <w:r>
        <w:rPr>
          <w:rFonts w:ascii="Tahoma" w:hAnsi="Tahoma" w:cs="Tahoma"/>
          <w:noProof/>
          <w:color w:val="0065A2"/>
          <w:sz w:val="18"/>
          <w:szCs w:val="18"/>
        </w:rPr>
        <w:lastRenderedPageBreak/>
        <w:drawing>
          <wp:anchor distT="0" distB="0" distL="114300" distR="114300" simplePos="0" relativeHeight="251662336" behindDoc="1" locked="0" layoutInCell="1" allowOverlap="1">
            <wp:simplePos x="0" y="0"/>
            <wp:positionH relativeFrom="column">
              <wp:posOffset>-62230</wp:posOffset>
            </wp:positionH>
            <wp:positionV relativeFrom="paragraph">
              <wp:posOffset>44450</wp:posOffset>
            </wp:positionV>
            <wp:extent cx="2673985" cy="2297430"/>
            <wp:effectExtent l="19050" t="0" r="0" b="0"/>
            <wp:wrapNone/>
            <wp:docPr id="12" name="图片 12" descr="渭南市全民阅读启动仪式.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渭南市全民阅读启动仪式.png">
                      <a:hlinkClick r:id="rId13"/>
                    </pic:cNvPr>
                    <pic:cNvPicPr>
                      <a:picLocks noChangeAspect="1" noChangeArrowheads="1"/>
                    </pic:cNvPicPr>
                  </pic:nvPicPr>
                  <pic:blipFill>
                    <a:blip r:embed="rId14" cstate="print"/>
                    <a:srcRect/>
                    <a:stretch>
                      <a:fillRect/>
                    </a:stretch>
                  </pic:blipFill>
                  <pic:spPr bwMode="auto">
                    <a:xfrm>
                      <a:off x="0" y="0"/>
                      <a:ext cx="2673985" cy="2297430"/>
                    </a:xfrm>
                    <a:prstGeom prst="rect">
                      <a:avLst/>
                    </a:prstGeom>
                    <a:noFill/>
                    <a:ln w="9525">
                      <a:noFill/>
                      <a:miter lim="800000"/>
                      <a:headEnd/>
                      <a:tailEnd/>
                    </a:ln>
                  </pic:spPr>
                </pic:pic>
              </a:graphicData>
            </a:graphic>
          </wp:anchor>
        </w:drawing>
      </w:r>
    </w:p>
    <w:p w:rsidR="005C2FB1" w:rsidRPr="005C2FB1" w:rsidRDefault="00D40346" w:rsidP="005C2FB1">
      <w:pPr>
        <w:rPr>
          <w:rFonts w:ascii="Tahoma" w:eastAsia="宋体" w:hAnsi="Tahoma" w:cs="Tahoma"/>
          <w:sz w:val="18"/>
          <w:szCs w:val="18"/>
        </w:rPr>
      </w:pPr>
      <w:r>
        <w:rPr>
          <w:rFonts w:ascii="Tahoma" w:eastAsia="宋体" w:hAnsi="Tahoma" w:cs="Tahoma"/>
          <w:noProof/>
          <w:sz w:val="18"/>
          <w:szCs w:val="18"/>
        </w:rPr>
        <w:drawing>
          <wp:anchor distT="0" distB="0" distL="114300" distR="114300" simplePos="0" relativeHeight="251663360" behindDoc="1" locked="0" layoutInCell="1" allowOverlap="1">
            <wp:simplePos x="0" y="0"/>
            <wp:positionH relativeFrom="column">
              <wp:posOffset>2764238</wp:posOffset>
            </wp:positionH>
            <wp:positionV relativeFrom="paragraph">
              <wp:posOffset>7289</wp:posOffset>
            </wp:positionV>
            <wp:extent cx="2636685" cy="2107095"/>
            <wp:effectExtent l="19050" t="0" r="0" b="0"/>
            <wp:wrapNone/>
            <wp:docPr id="15" name="图片 15" descr="渭南市全民阅读启动仪式2.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渭南市全民阅读启动仪式2.png">
                      <a:hlinkClick r:id="rId15"/>
                    </pic:cNvPr>
                    <pic:cNvPicPr>
                      <a:picLocks noChangeAspect="1" noChangeArrowheads="1"/>
                    </pic:cNvPicPr>
                  </pic:nvPicPr>
                  <pic:blipFill>
                    <a:blip r:embed="rId16" cstate="print"/>
                    <a:srcRect/>
                    <a:stretch>
                      <a:fillRect/>
                    </a:stretch>
                  </pic:blipFill>
                  <pic:spPr bwMode="auto">
                    <a:xfrm>
                      <a:off x="0" y="0"/>
                      <a:ext cx="2636520" cy="2106963"/>
                    </a:xfrm>
                    <a:prstGeom prst="rect">
                      <a:avLst/>
                    </a:prstGeom>
                    <a:noFill/>
                    <a:ln w="9525">
                      <a:noFill/>
                      <a:miter lim="800000"/>
                      <a:headEnd/>
                      <a:tailEnd/>
                    </a:ln>
                  </pic:spPr>
                </pic:pic>
              </a:graphicData>
            </a:graphic>
          </wp:anchor>
        </w:drawing>
      </w:r>
    </w:p>
    <w:p w:rsidR="005C2FB1" w:rsidRPr="005C2FB1" w:rsidRDefault="005C2FB1" w:rsidP="005C2FB1">
      <w:pPr>
        <w:rPr>
          <w:rFonts w:ascii="Tahoma" w:eastAsia="宋体" w:hAnsi="Tahoma" w:cs="Tahoma"/>
          <w:sz w:val="18"/>
          <w:szCs w:val="18"/>
        </w:rPr>
      </w:pPr>
    </w:p>
    <w:p w:rsidR="005C2FB1" w:rsidRPr="005C2FB1" w:rsidRDefault="005C2FB1" w:rsidP="005C2FB1">
      <w:pPr>
        <w:rPr>
          <w:rFonts w:ascii="Tahoma" w:eastAsia="宋体" w:hAnsi="Tahoma" w:cs="Tahoma"/>
          <w:sz w:val="18"/>
          <w:szCs w:val="18"/>
        </w:rPr>
      </w:pPr>
    </w:p>
    <w:p w:rsidR="005C2FB1" w:rsidRPr="005C2FB1" w:rsidRDefault="005C2FB1" w:rsidP="005C2FB1">
      <w:pPr>
        <w:rPr>
          <w:rFonts w:ascii="Tahoma" w:eastAsia="宋体" w:hAnsi="Tahoma" w:cs="Tahoma"/>
          <w:sz w:val="18"/>
          <w:szCs w:val="18"/>
        </w:rPr>
      </w:pPr>
    </w:p>
    <w:p w:rsidR="005C2FB1" w:rsidRPr="005C2FB1" w:rsidRDefault="005C2FB1" w:rsidP="005C2FB1">
      <w:pPr>
        <w:rPr>
          <w:rFonts w:ascii="Tahoma" w:eastAsia="宋体" w:hAnsi="Tahoma" w:cs="Tahoma"/>
          <w:sz w:val="18"/>
          <w:szCs w:val="18"/>
        </w:rPr>
      </w:pPr>
    </w:p>
    <w:p w:rsidR="005C2FB1" w:rsidRPr="005C2FB1" w:rsidRDefault="005C2FB1" w:rsidP="005C2FB1">
      <w:pPr>
        <w:rPr>
          <w:rFonts w:ascii="Tahoma" w:eastAsia="宋体" w:hAnsi="Tahoma" w:cs="Tahoma"/>
          <w:sz w:val="18"/>
          <w:szCs w:val="18"/>
        </w:rPr>
      </w:pPr>
    </w:p>
    <w:p w:rsidR="005C2FB1" w:rsidRPr="005C2FB1" w:rsidRDefault="005C2FB1" w:rsidP="005C2FB1">
      <w:pPr>
        <w:rPr>
          <w:rFonts w:ascii="Tahoma" w:eastAsia="宋体" w:hAnsi="Tahoma" w:cs="Tahoma"/>
          <w:sz w:val="18"/>
          <w:szCs w:val="18"/>
        </w:rPr>
      </w:pPr>
    </w:p>
    <w:p w:rsidR="005C2FB1" w:rsidRDefault="005C2FB1" w:rsidP="005C2FB1">
      <w:pPr>
        <w:rPr>
          <w:rFonts w:ascii="Tahoma" w:eastAsia="宋体" w:hAnsi="Tahoma" w:cs="Tahoma"/>
          <w:sz w:val="18"/>
          <w:szCs w:val="18"/>
        </w:rPr>
      </w:pPr>
    </w:p>
    <w:p w:rsidR="00C82348" w:rsidRDefault="00C82348" w:rsidP="005C2FB1">
      <w:pPr>
        <w:jc w:val="right"/>
        <w:rPr>
          <w:rFonts w:ascii="Tahoma" w:eastAsia="宋体" w:hAnsi="Tahoma" w:cs="Tahoma"/>
          <w:sz w:val="18"/>
          <w:szCs w:val="18"/>
        </w:rPr>
      </w:pPr>
    </w:p>
    <w:p w:rsidR="00D40346" w:rsidRDefault="00D40346" w:rsidP="005C2FB1">
      <w:pPr>
        <w:jc w:val="center"/>
        <w:rPr>
          <w:rFonts w:asciiTheme="majorEastAsia" w:eastAsiaTheme="majorEastAsia" w:hAnsiTheme="majorEastAsia" w:cs="Tahoma"/>
          <w:b/>
          <w:sz w:val="28"/>
          <w:szCs w:val="28"/>
        </w:rPr>
      </w:pPr>
    </w:p>
    <w:p w:rsidR="005C2FB1" w:rsidRPr="005C2FB1" w:rsidRDefault="005C2FB1" w:rsidP="005C2FB1">
      <w:pPr>
        <w:jc w:val="center"/>
        <w:rPr>
          <w:rFonts w:asciiTheme="majorEastAsia" w:eastAsiaTheme="majorEastAsia" w:hAnsiTheme="majorEastAsia" w:cs="Tahoma"/>
          <w:b/>
          <w:sz w:val="28"/>
          <w:szCs w:val="28"/>
        </w:rPr>
      </w:pPr>
      <w:r w:rsidRPr="005C2FB1">
        <w:rPr>
          <w:rFonts w:asciiTheme="majorEastAsia" w:eastAsiaTheme="majorEastAsia" w:hAnsiTheme="majorEastAsia" w:cs="Tahoma" w:hint="eastAsia"/>
          <w:b/>
          <w:sz w:val="28"/>
          <w:szCs w:val="28"/>
        </w:rPr>
        <w:lastRenderedPageBreak/>
        <w:t xml:space="preserve">开展送书下乡 推动全民阅读——陕西省2017年全民阅读系列活动 </w:t>
      </w:r>
    </w:p>
    <w:p w:rsidR="00D40346" w:rsidRDefault="005C2FB1" w:rsidP="005C2FB1">
      <w:pPr>
        <w:jc w:val="left"/>
        <w:rPr>
          <w:rFonts w:ascii="Tahoma" w:eastAsia="宋体" w:hAnsi="Tahoma" w:cs="Tahoma"/>
          <w:sz w:val="18"/>
          <w:szCs w:val="18"/>
        </w:rPr>
        <w:sectPr w:rsidR="00D40346" w:rsidSect="00003769">
          <w:type w:val="continuous"/>
          <w:pgSz w:w="11906" w:h="16838"/>
          <w:pgMar w:top="1440" w:right="1800" w:bottom="1440" w:left="1800" w:header="851" w:footer="992" w:gutter="0"/>
          <w:cols w:space="425"/>
          <w:docGrid w:type="lines" w:linePitch="312"/>
        </w:sectPr>
      </w:pPr>
      <w:r>
        <w:rPr>
          <w:rFonts w:ascii="Tahoma" w:eastAsia="宋体" w:hAnsi="Tahoma" w:cs="Tahoma" w:hint="eastAsia"/>
          <w:sz w:val="18"/>
          <w:szCs w:val="18"/>
        </w:rPr>
        <w:t xml:space="preserve">   </w:t>
      </w:r>
    </w:p>
    <w:p w:rsidR="005C2FB1" w:rsidRPr="005C2FB1" w:rsidRDefault="002B35A8" w:rsidP="005C2FB1">
      <w:pPr>
        <w:jc w:val="left"/>
        <w:rPr>
          <w:rFonts w:ascii="Tahoma" w:eastAsia="宋体" w:hAnsi="Tahoma" w:cs="Tahoma"/>
          <w:sz w:val="18"/>
          <w:szCs w:val="18"/>
        </w:rPr>
      </w:pPr>
      <w:r>
        <w:rPr>
          <w:rFonts w:ascii="Tahoma" w:eastAsia="宋体" w:hAnsi="Tahoma" w:cs="Tahoma" w:hint="eastAsia"/>
          <w:sz w:val="18"/>
          <w:szCs w:val="18"/>
        </w:rPr>
        <w:lastRenderedPageBreak/>
        <w:t xml:space="preserve">   </w:t>
      </w:r>
      <w:r w:rsidR="005C2FB1">
        <w:rPr>
          <w:rFonts w:ascii="Tahoma" w:eastAsia="宋体" w:hAnsi="Tahoma" w:cs="Tahoma" w:hint="eastAsia"/>
          <w:sz w:val="18"/>
          <w:szCs w:val="18"/>
        </w:rPr>
        <w:t xml:space="preserve"> </w:t>
      </w:r>
      <w:r w:rsidR="005C2FB1" w:rsidRPr="005C2FB1">
        <w:rPr>
          <w:rFonts w:ascii="Tahoma" w:eastAsia="宋体" w:hAnsi="Tahoma" w:cs="Tahoma" w:hint="eastAsia"/>
          <w:sz w:val="18"/>
          <w:szCs w:val="18"/>
        </w:rPr>
        <w:t>为丰富群众文化生活，推动全民阅读活动广泛开展，</w:t>
      </w:r>
      <w:r w:rsidR="005C2FB1" w:rsidRPr="005C2FB1">
        <w:rPr>
          <w:rFonts w:ascii="Tahoma" w:eastAsia="宋体" w:hAnsi="Tahoma" w:cs="Tahoma" w:hint="eastAsia"/>
          <w:sz w:val="18"/>
          <w:szCs w:val="18"/>
        </w:rPr>
        <w:t>4</w:t>
      </w:r>
      <w:r w:rsidR="005C2FB1" w:rsidRPr="005C2FB1">
        <w:rPr>
          <w:rFonts w:ascii="Tahoma" w:eastAsia="宋体" w:hAnsi="Tahoma" w:cs="Tahoma" w:hint="eastAsia"/>
          <w:sz w:val="18"/>
          <w:szCs w:val="18"/>
        </w:rPr>
        <w:t>月</w:t>
      </w:r>
      <w:r w:rsidR="005C2FB1" w:rsidRPr="005C2FB1">
        <w:rPr>
          <w:rFonts w:ascii="Tahoma" w:eastAsia="宋体" w:hAnsi="Tahoma" w:cs="Tahoma" w:hint="eastAsia"/>
          <w:sz w:val="18"/>
          <w:szCs w:val="18"/>
        </w:rPr>
        <w:t>12</w:t>
      </w:r>
      <w:r w:rsidR="005C2FB1" w:rsidRPr="005C2FB1">
        <w:rPr>
          <w:rFonts w:ascii="Tahoma" w:eastAsia="宋体" w:hAnsi="Tahoma" w:cs="Tahoma" w:hint="eastAsia"/>
          <w:sz w:val="18"/>
          <w:szCs w:val="18"/>
        </w:rPr>
        <w:t>日，由杨凌示范区杨陵区李台街道办主办，杨凌示范区邮政分公司承办的“全民阅读</w:t>
      </w:r>
      <w:r w:rsidR="005C2FB1" w:rsidRPr="005C2FB1">
        <w:rPr>
          <w:rFonts w:ascii="Tahoma" w:eastAsia="宋体" w:hAnsi="Tahoma" w:cs="Tahoma" w:hint="eastAsia"/>
          <w:sz w:val="18"/>
          <w:szCs w:val="18"/>
        </w:rPr>
        <w:t xml:space="preserve"> </w:t>
      </w:r>
      <w:r w:rsidR="005C2FB1" w:rsidRPr="005C2FB1">
        <w:rPr>
          <w:rFonts w:ascii="Tahoma" w:eastAsia="宋体" w:hAnsi="Tahoma" w:cs="Tahoma" w:hint="eastAsia"/>
          <w:sz w:val="18"/>
          <w:szCs w:val="18"/>
        </w:rPr>
        <w:t>送书下乡”惠民活动在温馨社区举行。</w:t>
      </w:r>
    </w:p>
    <w:p w:rsidR="005C2FB1" w:rsidRDefault="00003769" w:rsidP="007641F3">
      <w:pPr>
        <w:ind w:firstLine="360"/>
        <w:jc w:val="left"/>
        <w:rPr>
          <w:rFonts w:ascii="Tahoma" w:eastAsia="宋体" w:hAnsi="Tahoma" w:cs="Tahoma"/>
          <w:sz w:val="18"/>
          <w:szCs w:val="18"/>
        </w:rPr>
      </w:pPr>
      <w:r>
        <w:rPr>
          <w:rFonts w:ascii="Tahoma" w:eastAsia="宋体" w:hAnsi="Tahoma" w:cs="Tahoma" w:hint="eastAsia"/>
          <w:noProof/>
          <w:sz w:val="18"/>
          <w:szCs w:val="18"/>
        </w:rPr>
        <w:drawing>
          <wp:anchor distT="0" distB="0" distL="114300" distR="114300" simplePos="0" relativeHeight="251664384" behindDoc="0" locked="0" layoutInCell="1" allowOverlap="1">
            <wp:simplePos x="0" y="0"/>
            <wp:positionH relativeFrom="column">
              <wp:posOffset>5080</wp:posOffset>
            </wp:positionH>
            <wp:positionV relativeFrom="paragraph">
              <wp:posOffset>600710</wp:posOffset>
            </wp:positionV>
            <wp:extent cx="5284470" cy="2242185"/>
            <wp:effectExtent l="19050" t="0" r="0" b="0"/>
            <wp:wrapSquare wrapText="bothSides"/>
            <wp:docPr id="8" name="图片 33" descr="http://www.ydsx.gov.cn/Uploads/CMS/2017/04/19/636281944615309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ydsx.gov.cn/Uploads/CMS/2017/04/19/636281944615309257.png"/>
                    <pic:cNvPicPr>
                      <a:picLocks noChangeAspect="1" noChangeArrowheads="1"/>
                    </pic:cNvPicPr>
                  </pic:nvPicPr>
                  <pic:blipFill>
                    <a:blip r:embed="rId17" cstate="print"/>
                    <a:srcRect/>
                    <a:stretch>
                      <a:fillRect/>
                    </a:stretch>
                  </pic:blipFill>
                  <pic:spPr bwMode="auto">
                    <a:xfrm>
                      <a:off x="0" y="0"/>
                      <a:ext cx="5284470" cy="2242185"/>
                    </a:xfrm>
                    <a:prstGeom prst="rect">
                      <a:avLst/>
                    </a:prstGeom>
                    <a:noFill/>
                    <a:ln w="9525">
                      <a:noFill/>
                      <a:miter lim="800000"/>
                      <a:headEnd/>
                      <a:tailEnd/>
                    </a:ln>
                  </pic:spPr>
                </pic:pic>
              </a:graphicData>
            </a:graphic>
          </wp:anchor>
        </w:drawing>
      </w:r>
      <w:r w:rsidR="005C2FB1" w:rsidRPr="005C2FB1">
        <w:rPr>
          <w:rFonts w:ascii="Tahoma" w:eastAsia="宋体" w:hAnsi="Tahoma" w:cs="Tahoma" w:hint="eastAsia"/>
          <w:sz w:val="18"/>
          <w:szCs w:val="18"/>
        </w:rPr>
        <w:t>活动现场，广大群众纷纷挑选自己喜欢的书籍。此次全民阅读送书下乡活动送去的图书内容丰富，</w:t>
      </w:r>
      <w:r w:rsidR="005C2FB1" w:rsidRPr="005C2FB1">
        <w:rPr>
          <w:rFonts w:ascii="Tahoma" w:eastAsia="宋体" w:hAnsi="Tahoma" w:cs="Tahoma" w:hint="eastAsia"/>
          <w:sz w:val="18"/>
          <w:szCs w:val="18"/>
        </w:rPr>
        <w:lastRenderedPageBreak/>
        <w:t>涉及农业种植、畜牧养殖、农技知识、健康保健、大众文学、文化娱乐、少儿读物等，共</w:t>
      </w:r>
      <w:r w:rsidR="005C2FB1" w:rsidRPr="005C2FB1">
        <w:rPr>
          <w:rFonts w:ascii="Tahoma" w:eastAsia="宋体" w:hAnsi="Tahoma" w:cs="Tahoma" w:hint="eastAsia"/>
          <w:sz w:val="18"/>
          <w:szCs w:val="18"/>
        </w:rPr>
        <w:t>2000</w:t>
      </w:r>
      <w:r w:rsidR="005C2FB1" w:rsidRPr="005C2FB1">
        <w:rPr>
          <w:rFonts w:ascii="Tahoma" w:eastAsia="宋体" w:hAnsi="Tahoma" w:cs="Tahoma" w:hint="eastAsia"/>
          <w:sz w:val="18"/>
          <w:szCs w:val="18"/>
        </w:rPr>
        <w:t>多种</w:t>
      </w:r>
      <w:r w:rsidR="005C2FB1" w:rsidRPr="005C2FB1">
        <w:rPr>
          <w:rFonts w:ascii="Tahoma" w:eastAsia="宋体" w:hAnsi="Tahoma" w:cs="Tahoma" w:hint="eastAsia"/>
          <w:sz w:val="18"/>
          <w:szCs w:val="18"/>
        </w:rPr>
        <w:t>15000</w:t>
      </w:r>
      <w:r w:rsidR="005C2FB1" w:rsidRPr="005C2FB1">
        <w:rPr>
          <w:rFonts w:ascii="Tahoma" w:eastAsia="宋体" w:hAnsi="Tahoma" w:cs="Tahoma" w:hint="eastAsia"/>
          <w:sz w:val="18"/>
          <w:szCs w:val="18"/>
        </w:rPr>
        <w:t>余册</w:t>
      </w:r>
      <w:r w:rsidR="002B35A8">
        <w:rPr>
          <w:rFonts w:ascii="Tahoma" w:eastAsia="宋体" w:hAnsi="Tahoma" w:cs="Tahoma" w:hint="eastAsia"/>
          <w:sz w:val="18"/>
          <w:szCs w:val="18"/>
        </w:rPr>
        <w:t>，</w:t>
      </w:r>
      <w:r w:rsidR="005C2FB1" w:rsidRPr="005C2FB1">
        <w:rPr>
          <w:rFonts w:ascii="Tahoma" w:eastAsia="宋体" w:hAnsi="Tahoma" w:cs="Tahoma" w:hint="eastAsia"/>
          <w:sz w:val="18"/>
          <w:szCs w:val="18"/>
        </w:rPr>
        <w:t>展销时间为</w:t>
      </w:r>
      <w:r w:rsidR="005C2FB1" w:rsidRPr="005C2FB1">
        <w:rPr>
          <w:rFonts w:ascii="Tahoma" w:eastAsia="宋体" w:hAnsi="Tahoma" w:cs="Tahoma" w:hint="eastAsia"/>
          <w:sz w:val="18"/>
          <w:szCs w:val="18"/>
        </w:rPr>
        <w:t>4</w:t>
      </w:r>
      <w:r w:rsidR="005C2FB1" w:rsidRPr="005C2FB1">
        <w:rPr>
          <w:rFonts w:ascii="Tahoma" w:eastAsia="宋体" w:hAnsi="Tahoma" w:cs="Tahoma" w:hint="eastAsia"/>
          <w:sz w:val="18"/>
          <w:szCs w:val="18"/>
        </w:rPr>
        <w:t>月</w:t>
      </w:r>
      <w:r w:rsidR="005C2FB1" w:rsidRPr="005C2FB1">
        <w:rPr>
          <w:rFonts w:ascii="Tahoma" w:eastAsia="宋体" w:hAnsi="Tahoma" w:cs="Tahoma" w:hint="eastAsia"/>
          <w:sz w:val="18"/>
          <w:szCs w:val="18"/>
        </w:rPr>
        <w:t>12</w:t>
      </w:r>
      <w:r w:rsidR="005C2FB1" w:rsidRPr="005C2FB1">
        <w:rPr>
          <w:rFonts w:ascii="Tahoma" w:eastAsia="宋体" w:hAnsi="Tahoma" w:cs="Tahoma" w:hint="eastAsia"/>
          <w:sz w:val="18"/>
          <w:szCs w:val="18"/>
        </w:rPr>
        <w:t>日至</w:t>
      </w:r>
      <w:r w:rsidR="005C2FB1" w:rsidRPr="005C2FB1">
        <w:rPr>
          <w:rFonts w:ascii="Tahoma" w:eastAsia="宋体" w:hAnsi="Tahoma" w:cs="Tahoma" w:hint="eastAsia"/>
          <w:sz w:val="18"/>
          <w:szCs w:val="18"/>
        </w:rPr>
        <w:t>24</w:t>
      </w:r>
      <w:r w:rsidR="005C2FB1" w:rsidRPr="005C2FB1">
        <w:rPr>
          <w:rFonts w:ascii="Tahoma" w:eastAsia="宋体" w:hAnsi="Tahoma" w:cs="Tahoma" w:hint="eastAsia"/>
          <w:sz w:val="18"/>
          <w:szCs w:val="18"/>
        </w:rPr>
        <w:t>日。同时，杨凌示范区还将开展丰富多样的全民阅读活动，活动具体内容、时间、地点详见“陕西全民阅读网”</w:t>
      </w:r>
      <w:r w:rsidR="005C2FB1" w:rsidRPr="005C2FB1">
        <w:rPr>
          <w:rFonts w:ascii="Tahoma" w:eastAsia="宋体" w:hAnsi="Tahoma" w:cs="Tahoma" w:hint="eastAsia"/>
          <w:sz w:val="18"/>
          <w:szCs w:val="18"/>
        </w:rPr>
        <w:t>(www.ydsx.gov.cn)</w:t>
      </w:r>
      <w:r w:rsidR="005C2FB1" w:rsidRPr="005C2FB1">
        <w:rPr>
          <w:rFonts w:ascii="Tahoma" w:eastAsia="宋体" w:hAnsi="Tahoma" w:cs="Tahoma" w:hint="eastAsia"/>
          <w:sz w:val="18"/>
          <w:szCs w:val="18"/>
        </w:rPr>
        <w:t>—</w:t>
      </w:r>
      <w:r w:rsidR="005C2FB1" w:rsidRPr="005C2FB1">
        <w:rPr>
          <w:rFonts w:ascii="Tahoma" w:eastAsia="宋体" w:hAnsi="Tahoma" w:cs="Tahoma" w:hint="eastAsia"/>
          <w:sz w:val="18"/>
          <w:szCs w:val="18"/>
        </w:rPr>
        <w:t>2017</w:t>
      </w:r>
      <w:r w:rsidR="005C2FB1" w:rsidRPr="005C2FB1">
        <w:rPr>
          <w:rFonts w:ascii="Tahoma" w:eastAsia="宋体" w:hAnsi="Tahoma" w:cs="Tahoma" w:hint="eastAsia"/>
          <w:sz w:val="18"/>
          <w:szCs w:val="18"/>
        </w:rPr>
        <w:t>年全民阅读系列活动。</w:t>
      </w:r>
    </w:p>
    <w:p w:rsidR="00D40346" w:rsidRDefault="00D40346" w:rsidP="00D46527">
      <w:pPr>
        <w:jc w:val="center"/>
        <w:rPr>
          <w:rFonts w:ascii="Tahoma" w:eastAsia="宋体" w:hAnsi="Tahoma" w:cs="Tahoma"/>
          <w:sz w:val="18"/>
          <w:szCs w:val="18"/>
        </w:rPr>
        <w:sectPr w:rsidR="00D40346" w:rsidSect="00D40346">
          <w:type w:val="continuous"/>
          <w:pgSz w:w="11906" w:h="16838"/>
          <w:pgMar w:top="1440" w:right="1800" w:bottom="1440" w:left="1800" w:header="851" w:footer="992" w:gutter="0"/>
          <w:cols w:num="2" w:space="425"/>
          <w:docGrid w:type="lines" w:linePitch="312"/>
        </w:sectPr>
      </w:pPr>
    </w:p>
    <w:p w:rsidR="002B35A8" w:rsidRDefault="005B362F" w:rsidP="00D46527">
      <w:pPr>
        <w:jc w:val="center"/>
        <w:rPr>
          <w:rFonts w:asciiTheme="majorEastAsia" w:eastAsiaTheme="majorEastAsia" w:hAnsiTheme="majorEastAsia" w:cs="Tahoma" w:hint="eastAsia"/>
          <w:b/>
          <w:sz w:val="28"/>
          <w:szCs w:val="28"/>
        </w:rPr>
      </w:pPr>
      <w:r>
        <w:rPr>
          <w:rFonts w:ascii="Tahoma" w:eastAsia="宋体" w:hAnsi="Tahoma" w:cs="Tahoma" w:hint="eastAsia"/>
          <w:sz w:val="18"/>
          <w:szCs w:val="18"/>
        </w:rPr>
        <w:t xml:space="preserve">   </w:t>
      </w:r>
      <w:r w:rsidR="002B35A8">
        <w:rPr>
          <w:rFonts w:ascii="Tahoma" w:eastAsia="宋体" w:hAnsi="Tahoma" w:cs="Tahoma" w:hint="eastAsia"/>
          <w:sz w:val="18"/>
          <w:szCs w:val="18"/>
        </w:rPr>
        <w:t xml:space="preserve">  </w:t>
      </w:r>
      <w:r w:rsidR="002B35A8" w:rsidRPr="00D46527">
        <w:rPr>
          <w:rFonts w:asciiTheme="majorEastAsia" w:eastAsiaTheme="majorEastAsia" w:hAnsiTheme="majorEastAsia" w:cs="Tahoma" w:hint="eastAsia"/>
          <w:b/>
          <w:sz w:val="28"/>
          <w:szCs w:val="28"/>
        </w:rPr>
        <w:t>安康全面展开诗词诵读系列活动——陕西省2017</w:t>
      </w:r>
    </w:p>
    <w:p w:rsidR="00D46527" w:rsidRPr="00D46527" w:rsidRDefault="00D46527" w:rsidP="00D46527">
      <w:pPr>
        <w:jc w:val="center"/>
        <w:rPr>
          <w:rFonts w:asciiTheme="majorEastAsia" w:eastAsiaTheme="majorEastAsia" w:hAnsiTheme="majorEastAsia" w:cs="Tahoma"/>
          <w:b/>
          <w:sz w:val="28"/>
          <w:szCs w:val="28"/>
        </w:rPr>
      </w:pPr>
      <w:r w:rsidRPr="00D46527">
        <w:rPr>
          <w:rFonts w:asciiTheme="majorEastAsia" w:eastAsiaTheme="majorEastAsia" w:hAnsiTheme="majorEastAsia" w:cs="Tahoma" w:hint="eastAsia"/>
          <w:b/>
          <w:sz w:val="28"/>
          <w:szCs w:val="28"/>
        </w:rPr>
        <w:t>全民阅读系列活动</w:t>
      </w:r>
    </w:p>
    <w:p w:rsidR="00D46527" w:rsidRDefault="00D46527" w:rsidP="00D46527">
      <w:pPr>
        <w:ind w:firstLine="360"/>
        <w:jc w:val="left"/>
        <w:rPr>
          <w:rFonts w:ascii="Tahoma" w:eastAsia="宋体" w:hAnsi="Tahoma" w:cs="Tahoma"/>
          <w:color w:val="555555"/>
          <w:kern w:val="0"/>
          <w:sz w:val="18"/>
          <w:szCs w:val="18"/>
        </w:rPr>
        <w:sectPr w:rsidR="00D46527" w:rsidSect="00003769">
          <w:type w:val="continuous"/>
          <w:pgSz w:w="11906" w:h="16838"/>
          <w:pgMar w:top="1440" w:right="1800" w:bottom="1440" w:left="1800" w:header="851" w:footer="992" w:gutter="0"/>
          <w:cols w:space="425"/>
          <w:docGrid w:type="lines" w:linePitch="312"/>
        </w:sectPr>
      </w:pPr>
    </w:p>
    <w:p w:rsidR="00D46527" w:rsidRPr="00D46527" w:rsidRDefault="00D46527" w:rsidP="00D46527">
      <w:pPr>
        <w:ind w:firstLine="360"/>
        <w:jc w:val="left"/>
        <w:rPr>
          <w:rFonts w:ascii="Tahoma" w:eastAsia="宋体" w:hAnsi="Tahoma" w:cs="Tahoma"/>
          <w:sz w:val="18"/>
          <w:szCs w:val="18"/>
        </w:rPr>
      </w:pPr>
      <w:r w:rsidRPr="00D46527">
        <w:rPr>
          <w:rFonts w:ascii="Tahoma" w:eastAsia="宋体" w:hAnsi="Tahoma" w:cs="Tahoma"/>
          <w:color w:val="555555"/>
          <w:kern w:val="0"/>
          <w:sz w:val="18"/>
          <w:szCs w:val="18"/>
        </w:rPr>
        <w:lastRenderedPageBreak/>
        <w:t> </w:t>
      </w:r>
      <w:r w:rsidRPr="00D46527">
        <w:rPr>
          <w:rFonts w:ascii="Tahoma" w:eastAsia="宋体" w:hAnsi="Tahoma" w:cs="Tahoma" w:hint="eastAsia"/>
          <w:sz w:val="18"/>
          <w:szCs w:val="18"/>
        </w:rPr>
        <w:t>4</w:t>
      </w:r>
      <w:r w:rsidRPr="00D46527">
        <w:rPr>
          <w:rFonts w:ascii="Tahoma" w:eastAsia="宋体" w:hAnsi="Tahoma" w:cs="Tahoma" w:hint="eastAsia"/>
          <w:sz w:val="18"/>
          <w:szCs w:val="18"/>
        </w:rPr>
        <w:t>月</w:t>
      </w:r>
      <w:r w:rsidRPr="00D46527">
        <w:rPr>
          <w:rFonts w:ascii="Tahoma" w:eastAsia="宋体" w:hAnsi="Tahoma" w:cs="Tahoma" w:hint="eastAsia"/>
          <w:sz w:val="18"/>
          <w:szCs w:val="18"/>
        </w:rPr>
        <w:t>8</w:t>
      </w:r>
      <w:r w:rsidRPr="00D46527">
        <w:rPr>
          <w:rFonts w:ascii="Tahoma" w:eastAsia="宋体" w:hAnsi="Tahoma" w:cs="Tahoma" w:hint="eastAsia"/>
          <w:sz w:val="18"/>
          <w:szCs w:val="18"/>
        </w:rPr>
        <w:t>日下午，安康城区全民阅读暨“生态安康”主题诗词朗诵大赛启动仪式，在安康剧院隆重举行。</w:t>
      </w:r>
    </w:p>
    <w:p w:rsidR="00D46527" w:rsidRPr="00D46527" w:rsidRDefault="00D46527" w:rsidP="00D46527">
      <w:pPr>
        <w:ind w:firstLine="360"/>
        <w:jc w:val="left"/>
        <w:rPr>
          <w:rFonts w:ascii="Tahoma" w:eastAsia="宋体" w:hAnsi="Tahoma" w:cs="Tahoma"/>
          <w:sz w:val="18"/>
          <w:szCs w:val="18"/>
        </w:rPr>
      </w:pPr>
      <w:r w:rsidRPr="00D46527">
        <w:rPr>
          <w:rFonts w:ascii="Tahoma" w:eastAsia="宋体" w:hAnsi="Tahoma" w:cs="Tahoma" w:hint="eastAsia"/>
          <w:sz w:val="18"/>
          <w:szCs w:val="18"/>
        </w:rPr>
        <w:t>仪式上，首先宣读了中共安康市委宣传部及市文明办、文广局关于开展全面阅读活动的通知和市文广局、市文联关于举办“生态安康”主题诗词诵读系列活动的通知，公共图书馆、业余阅读团队的代表作了表态发言。</w:t>
      </w:r>
    </w:p>
    <w:p w:rsidR="00D46527" w:rsidRPr="00D46527" w:rsidRDefault="00D46527" w:rsidP="00D46527">
      <w:pPr>
        <w:ind w:firstLine="360"/>
        <w:jc w:val="left"/>
        <w:rPr>
          <w:rFonts w:ascii="Tahoma" w:eastAsia="宋体" w:hAnsi="Tahoma" w:cs="Tahoma"/>
          <w:sz w:val="18"/>
          <w:szCs w:val="18"/>
        </w:rPr>
      </w:pPr>
      <w:r w:rsidRPr="00D46527">
        <w:rPr>
          <w:rFonts w:ascii="Tahoma" w:eastAsia="宋体" w:hAnsi="Tahoma" w:cs="Tahoma" w:hint="eastAsia"/>
          <w:sz w:val="18"/>
          <w:szCs w:val="18"/>
        </w:rPr>
        <w:t>安康人周末读书会、汉滨区女子诗社、草根缘朗诵艺术团等七个团队的</w:t>
      </w:r>
      <w:r w:rsidRPr="00D46527">
        <w:rPr>
          <w:rFonts w:ascii="Tahoma" w:eastAsia="宋体" w:hAnsi="Tahoma" w:cs="Tahoma" w:hint="eastAsia"/>
          <w:sz w:val="18"/>
          <w:szCs w:val="18"/>
        </w:rPr>
        <w:t>160</w:t>
      </w:r>
      <w:r w:rsidRPr="00D46527">
        <w:rPr>
          <w:rFonts w:ascii="Tahoma" w:eastAsia="宋体" w:hAnsi="Tahoma" w:cs="Tahoma" w:hint="eastAsia"/>
          <w:sz w:val="18"/>
          <w:szCs w:val="18"/>
        </w:rPr>
        <w:t>名朗诵者，采用独诵、对诵、合诵等方式，朗诵了</w:t>
      </w:r>
      <w:r w:rsidRPr="00D46527">
        <w:rPr>
          <w:rFonts w:ascii="Tahoma" w:eastAsia="宋体" w:hAnsi="Tahoma" w:cs="Tahoma" w:hint="eastAsia"/>
          <w:sz w:val="18"/>
          <w:szCs w:val="18"/>
        </w:rPr>
        <w:t>30</w:t>
      </w:r>
      <w:r w:rsidRPr="00D46527">
        <w:rPr>
          <w:rFonts w:ascii="Tahoma" w:eastAsia="宋体" w:hAnsi="Tahoma" w:cs="Tahoma" w:hint="eastAsia"/>
          <w:sz w:val="18"/>
          <w:szCs w:val="18"/>
        </w:rPr>
        <w:t>首讴歌安康生态美的古体诗词。</w:t>
      </w:r>
    </w:p>
    <w:p w:rsidR="00D46527" w:rsidRPr="00D46527" w:rsidRDefault="00D46527" w:rsidP="00D46527">
      <w:pPr>
        <w:ind w:firstLine="360"/>
        <w:jc w:val="left"/>
        <w:rPr>
          <w:rFonts w:ascii="Tahoma" w:eastAsia="宋体" w:hAnsi="Tahoma" w:cs="Tahoma"/>
          <w:sz w:val="18"/>
          <w:szCs w:val="18"/>
        </w:rPr>
      </w:pPr>
      <w:r w:rsidRPr="00D46527">
        <w:rPr>
          <w:rFonts w:ascii="Tahoma" w:eastAsia="宋体" w:hAnsi="Tahoma" w:cs="Tahoma" w:hint="eastAsia"/>
          <w:sz w:val="18"/>
          <w:szCs w:val="18"/>
        </w:rPr>
        <w:t>由安康市图书馆策划并执行的这项系列文活动，目的在于力推全民阅读、建设书香安康，并为弘扬中华优秀传统文化、建设西北生态经济强市提供文化支撑。</w:t>
      </w:r>
    </w:p>
    <w:p w:rsidR="00D46527" w:rsidRPr="00D46527" w:rsidRDefault="00D46527" w:rsidP="00D46527">
      <w:pPr>
        <w:ind w:firstLine="360"/>
        <w:jc w:val="left"/>
        <w:rPr>
          <w:rFonts w:ascii="Tahoma" w:eastAsia="宋体" w:hAnsi="Tahoma" w:cs="Tahoma"/>
          <w:sz w:val="18"/>
          <w:szCs w:val="18"/>
        </w:rPr>
      </w:pPr>
      <w:r w:rsidRPr="00D46527">
        <w:rPr>
          <w:rFonts w:ascii="Tahoma" w:eastAsia="宋体" w:hAnsi="Tahoma" w:cs="Tahoma" w:hint="eastAsia"/>
          <w:sz w:val="18"/>
          <w:szCs w:val="18"/>
        </w:rPr>
        <w:t>馆长李焕龙介绍，“生态安康”主题诗词诵读系列活动，包括市县联动的诗词朗诵大赛和配套进行的诗词精品展读、作品阅读和知识讲座，并面向</w:t>
      </w:r>
      <w:r w:rsidRPr="00D46527">
        <w:rPr>
          <w:rFonts w:ascii="Tahoma" w:eastAsia="宋体" w:hAnsi="Tahoma" w:cs="Tahoma" w:hint="eastAsia"/>
          <w:sz w:val="18"/>
          <w:szCs w:val="18"/>
        </w:rPr>
        <w:lastRenderedPageBreak/>
        <w:t>全国举办“生态安康”主体诗词创作大赛、安康诗词评论征文大赛。其中诗词阅读、讲座及展读进机关、进学校丶进企业、进农村丶进社区活动将持续一年。</w:t>
      </w:r>
    </w:p>
    <w:p w:rsidR="00D46527" w:rsidRPr="00D46527" w:rsidRDefault="00D46527" w:rsidP="00D46527">
      <w:pPr>
        <w:ind w:firstLine="360"/>
        <w:jc w:val="left"/>
        <w:rPr>
          <w:rFonts w:ascii="Tahoma" w:eastAsia="宋体" w:hAnsi="Tahoma" w:cs="Tahoma"/>
          <w:sz w:val="18"/>
          <w:szCs w:val="18"/>
        </w:rPr>
      </w:pPr>
      <w:r w:rsidRPr="00D46527">
        <w:rPr>
          <w:rFonts w:ascii="Tahoma" w:eastAsia="宋体" w:hAnsi="Tahoma" w:cs="Tahoma" w:hint="eastAsia"/>
          <w:sz w:val="18"/>
          <w:szCs w:val="18"/>
        </w:rPr>
        <w:t>该活动由陕西省诗词学会指导，安康市文广局、文联主办，安康市图书馆、诗词学会承办，各县区图书馆、诗词学会及市县各阅读团队协办。目前，各县区分会场活动己陆续展开，各项配套活动已全面推开。仅</w:t>
      </w:r>
      <w:r w:rsidRPr="00D46527">
        <w:rPr>
          <w:rFonts w:ascii="Tahoma" w:eastAsia="宋体" w:hAnsi="Tahoma" w:cs="Tahoma" w:hint="eastAsia"/>
          <w:sz w:val="18"/>
          <w:szCs w:val="18"/>
        </w:rPr>
        <w:t>4</w:t>
      </w:r>
      <w:r w:rsidRPr="00D46527">
        <w:rPr>
          <w:rFonts w:ascii="Tahoma" w:eastAsia="宋体" w:hAnsi="Tahoma" w:cs="Tahoma" w:hint="eastAsia"/>
          <w:sz w:val="18"/>
          <w:szCs w:val="18"/>
        </w:rPr>
        <w:t>月</w:t>
      </w:r>
      <w:r w:rsidRPr="00D46527">
        <w:rPr>
          <w:rFonts w:ascii="Tahoma" w:eastAsia="宋体" w:hAnsi="Tahoma" w:cs="Tahoma" w:hint="eastAsia"/>
          <w:sz w:val="18"/>
          <w:szCs w:val="18"/>
        </w:rPr>
        <w:t>8</w:t>
      </w:r>
      <w:r w:rsidRPr="00D46527">
        <w:rPr>
          <w:rFonts w:ascii="Tahoma" w:eastAsia="宋体" w:hAnsi="Tahoma" w:cs="Tahoma" w:hint="eastAsia"/>
          <w:sz w:val="18"/>
          <w:szCs w:val="18"/>
        </w:rPr>
        <w:t>日这天，承办方安康市图书馆、诗词学会就在安康影院举办了诗词朗诵、展读活动，在市图书馆举办了诗词阅读、讲座活动，双方领导还就刚刚截稿的诗词创作、评论两大赛事评奖工作进行了研究。</w:t>
      </w:r>
    </w:p>
    <w:p w:rsidR="00D46527" w:rsidRPr="00D46527" w:rsidRDefault="00D46527" w:rsidP="00D46527">
      <w:pPr>
        <w:ind w:firstLine="360"/>
        <w:jc w:val="left"/>
        <w:rPr>
          <w:rFonts w:ascii="Tahoma" w:eastAsia="宋体" w:hAnsi="Tahoma" w:cs="Tahoma"/>
          <w:sz w:val="18"/>
          <w:szCs w:val="18"/>
        </w:rPr>
      </w:pPr>
      <w:r w:rsidRPr="00D46527">
        <w:rPr>
          <w:rFonts w:ascii="Tahoma" w:eastAsia="宋体" w:hAnsi="Tahoma" w:cs="Tahoma" w:hint="eastAsia"/>
          <w:sz w:val="18"/>
          <w:szCs w:val="18"/>
        </w:rPr>
        <w:t>据组织者介绍</w:t>
      </w:r>
      <w:r w:rsidRPr="00D46527">
        <w:rPr>
          <w:rFonts w:ascii="Tahoma" w:eastAsia="宋体" w:hAnsi="Tahoma" w:cs="Tahoma" w:hint="eastAsia"/>
          <w:sz w:val="18"/>
          <w:szCs w:val="18"/>
        </w:rPr>
        <w:t>:</w:t>
      </w:r>
      <w:r w:rsidRPr="00D46527">
        <w:rPr>
          <w:rFonts w:ascii="Tahoma" w:eastAsia="宋体" w:hAnsi="Tahoma" w:cs="Tahoma" w:hint="eastAsia"/>
          <w:sz w:val="18"/>
          <w:szCs w:val="18"/>
        </w:rPr>
        <w:t>诗词朗诵的决赛将于“</w:t>
      </w:r>
      <w:r w:rsidRPr="00D46527">
        <w:rPr>
          <w:rFonts w:ascii="Tahoma" w:eastAsia="宋体" w:hAnsi="Tahoma" w:cs="Tahoma" w:hint="eastAsia"/>
          <w:sz w:val="18"/>
          <w:szCs w:val="18"/>
        </w:rPr>
        <w:t>4.23</w:t>
      </w:r>
      <w:r w:rsidRPr="00D46527">
        <w:rPr>
          <w:rFonts w:ascii="Tahoma" w:eastAsia="宋体" w:hAnsi="Tahoma" w:cs="Tahoma" w:hint="eastAsia"/>
          <w:sz w:val="18"/>
          <w:szCs w:val="18"/>
        </w:rPr>
        <w:t>”世界读书日左右举行，各县区、各单位、各阅读团队推选决赛节目的报送时间为</w:t>
      </w:r>
      <w:r w:rsidRPr="00D46527">
        <w:rPr>
          <w:rFonts w:ascii="Tahoma" w:eastAsia="宋体" w:hAnsi="Tahoma" w:cs="Tahoma" w:hint="eastAsia"/>
          <w:sz w:val="18"/>
          <w:szCs w:val="18"/>
        </w:rPr>
        <w:t>4</w:t>
      </w:r>
      <w:r w:rsidRPr="00D46527">
        <w:rPr>
          <w:rFonts w:ascii="Tahoma" w:eastAsia="宋体" w:hAnsi="Tahoma" w:cs="Tahoma" w:hint="eastAsia"/>
          <w:sz w:val="18"/>
          <w:szCs w:val="18"/>
        </w:rPr>
        <w:t>月</w:t>
      </w:r>
      <w:r w:rsidRPr="00D46527">
        <w:rPr>
          <w:rFonts w:ascii="Tahoma" w:eastAsia="宋体" w:hAnsi="Tahoma" w:cs="Tahoma" w:hint="eastAsia"/>
          <w:sz w:val="18"/>
          <w:szCs w:val="18"/>
        </w:rPr>
        <w:t>12</w:t>
      </w:r>
      <w:r w:rsidRPr="00D46527">
        <w:rPr>
          <w:rFonts w:ascii="Tahoma" w:eastAsia="宋体" w:hAnsi="Tahoma" w:cs="Tahoma" w:hint="eastAsia"/>
          <w:sz w:val="18"/>
          <w:szCs w:val="18"/>
        </w:rPr>
        <w:t>日前。</w:t>
      </w:r>
    </w:p>
    <w:p w:rsidR="005B362F" w:rsidRDefault="005B362F" w:rsidP="007641F3">
      <w:pPr>
        <w:ind w:firstLine="360"/>
        <w:jc w:val="left"/>
        <w:rPr>
          <w:rFonts w:ascii="Tahoma" w:eastAsia="宋体" w:hAnsi="Tahoma" w:cs="Tahoma" w:hint="eastAsia"/>
          <w:sz w:val="18"/>
          <w:szCs w:val="18"/>
        </w:rPr>
      </w:pPr>
    </w:p>
    <w:p w:rsidR="00595948" w:rsidRDefault="00595948" w:rsidP="007641F3">
      <w:pPr>
        <w:ind w:firstLine="360"/>
        <w:jc w:val="left"/>
        <w:rPr>
          <w:rFonts w:ascii="Tahoma" w:eastAsia="宋体" w:hAnsi="Tahoma" w:cs="Tahoma" w:hint="eastAsia"/>
          <w:sz w:val="18"/>
          <w:szCs w:val="18"/>
        </w:rPr>
      </w:pPr>
    </w:p>
    <w:p w:rsidR="00595948" w:rsidRDefault="00595948" w:rsidP="007641F3">
      <w:pPr>
        <w:ind w:firstLine="360"/>
        <w:jc w:val="left"/>
        <w:rPr>
          <w:rFonts w:ascii="Tahoma" w:eastAsia="宋体" w:hAnsi="Tahoma" w:cs="Tahoma" w:hint="eastAsia"/>
          <w:sz w:val="18"/>
          <w:szCs w:val="18"/>
        </w:rPr>
      </w:pPr>
    </w:p>
    <w:p w:rsidR="00595948" w:rsidRDefault="00595948" w:rsidP="00595948">
      <w:pPr>
        <w:ind w:firstLine="360"/>
        <w:jc w:val="left"/>
        <w:rPr>
          <w:rFonts w:ascii="Tahoma" w:eastAsia="宋体" w:hAnsi="Tahoma" w:cs="Tahoma"/>
          <w:sz w:val="18"/>
          <w:szCs w:val="18"/>
        </w:rPr>
        <w:sectPr w:rsidR="00595948" w:rsidSect="00D46527">
          <w:type w:val="continuous"/>
          <w:pgSz w:w="11906" w:h="16838"/>
          <w:pgMar w:top="1440" w:right="1800" w:bottom="1440" w:left="1800" w:header="851" w:footer="992" w:gutter="0"/>
          <w:cols w:num="2" w:space="425"/>
          <w:docGrid w:type="lines" w:linePitch="312"/>
        </w:sectPr>
      </w:pPr>
    </w:p>
    <w:p w:rsidR="005F34E1" w:rsidRDefault="00595948" w:rsidP="00595948">
      <w:pPr>
        <w:ind w:firstLine="360"/>
        <w:jc w:val="center"/>
        <w:rPr>
          <w:rFonts w:asciiTheme="majorEastAsia" w:eastAsiaTheme="majorEastAsia" w:hAnsiTheme="majorEastAsia" w:cs="Tahoma" w:hint="eastAsia"/>
          <w:b/>
          <w:sz w:val="28"/>
          <w:szCs w:val="28"/>
        </w:rPr>
      </w:pPr>
      <w:r w:rsidRPr="005F34E1">
        <w:rPr>
          <w:rFonts w:asciiTheme="majorEastAsia" w:eastAsiaTheme="majorEastAsia" w:hAnsiTheme="majorEastAsia" w:cs="Tahoma" w:hint="eastAsia"/>
          <w:b/>
          <w:sz w:val="28"/>
          <w:szCs w:val="28"/>
        </w:rPr>
        <w:lastRenderedPageBreak/>
        <w:t>陕西省咸阳市秦都区教育系统2017全民阅读</w:t>
      </w:r>
    </w:p>
    <w:p w:rsidR="00595948" w:rsidRPr="005F34E1" w:rsidRDefault="00E76737" w:rsidP="00595948">
      <w:pPr>
        <w:ind w:firstLine="360"/>
        <w:jc w:val="center"/>
        <w:rPr>
          <w:rFonts w:asciiTheme="majorEastAsia" w:eastAsiaTheme="majorEastAsia" w:hAnsiTheme="majorEastAsia" w:cs="Tahoma"/>
          <w:b/>
          <w:sz w:val="28"/>
          <w:szCs w:val="28"/>
        </w:rPr>
      </w:pPr>
      <w:r>
        <w:rPr>
          <w:rFonts w:asciiTheme="majorEastAsia" w:eastAsiaTheme="majorEastAsia" w:hAnsiTheme="majorEastAsia" w:cs="Tahoma" w:hint="eastAsia"/>
          <w:b/>
          <w:sz w:val="28"/>
          <w:szCs w:val="28"/>
        </w:rPr>
        <w:t>进校园活动氛围浓厚</w:t>
      </w:r>
    </w:p>
    <w:p w:rsidR="00595948" w:rsidRDefault="00595948" w:rsidP="00595948">
      <w:pPr>
        <w:ind w:firstLine="360"/>
        <w:jc w:val="left"/>
        <w:rPr>
          <w:rFonts w:ascii="Tahoma" w:eastAsia="宋体" w:hAnsi="Tahoma" w:cs="Tahoma"/>
          <w:sz w:val="18"/>
          <w:szCs w:val="18"/>
        </w:rPr>
        <w:sectPr w:rsidR="00595948" w:rsidSect="00595948">
          <w:type w:val="continuous"/>
          <w:pgSz w:w="11906" w:h="16838"/>
          <w:pgMar w:top="1440" w:right="1800" w:bottom="1440" w:left="1800" w:header="851" w:footer="992" w:gutter="0"/>
          <w:cols w:space="425"/>
          <w:docGrid w:type="lines" w:linePitch="312"/>
        </w:sectPr>
      </w:pPr>
    </w:p>
    <w:p w:rsidR="00595948" w:rsidRDefault="00595948" w:rsidP="00595948">
      <w:pPr>
        <w:ind w:firstLine="360"/>
        <w:jc w:val="left"/>
        <w:rPr>
          <w:rFonts w:ascii="Tahoma" w:eastAsia="宋体" w:hAnsi="Tahoma" w:cs="Tahoma"/>
          <w:sz w:val="18"/>
          <w:szCs w:val="18"/>
        </w:rPr>
        <w:sectPr w:rsidR="00595948" w:rsidSect="00D46527">
          <w:type w:val="continuous"/>
          <w:pgSz w:w="11906" w:h="16838"/>
          <w:pgMar w:top="1440" w:right="1800" w:bottom="1440" w:left="1800" w:header="851" w:footer="992" w:gutter="0"/>
          <w:cols w:num="2" w:space="425"/>
          <w:docGrid w:type="lines" w:linePitch="312"/>
        </w:sectPr>
      </w:pPr>
      <w:r w:rsidRPr="00595948">
        <w:rPr>
          <w:rFonts w:ascii="Tahoma" w:eastAsia="宋体" w:hAnsi="Tahoma" w:cs="Tahoma" w:hint="eastAsia"/>
          <w:sz w:val="18"/>
          <w:szCs w:val="18"/>
        </w:rPr>
        <w:lastRenderedPageBreak/>
        <w:t xml:space="preserve">　　</w:t>
      </w:r>
    </w:p>
    <w:p w:rsidR="005F34E1" w:rsidRPr="005F34E1" w:rsidRDefault="005F34E1" w:rsidP="005F34E1">
      <w:pPr>
        <w:ind w:firstLine="360"/>
        <w:jc w:val="left"/>
        <w:rPr>
          <w:rFonts w:ascii="Tahoma" w:eastAsia="宋体" w:hAnsi="Tahoma" w:cs="Tahoma" w:hint="eastAsia"/>
          <w:sz w:val="18"/>
          <w:szCs w:val="18"/>
        </w:rPr>
      </w:pPr>
      <w:r w:rsidRPr="005F34E1">
        <w:rPr>
          <w:rFonts w:ascii="Tahoma" w:eastAsia="宋体" w:hAnsi="Tahoma" w:cs="Tahoma" w:hint="eastAsia"/>
          <w:sz w:val="18"/>
          <w:szCs w:val="18"/>
        </w:rPr>
        <w:lastRenderedPageBreak/>
        <w:t>为了使广大学生和教师养成“爱读书、多读书、读好书”的良好习惯，提升中小学生和教师科学文化素养，进一步深化校园文化建设，营造浓厚的校园读书氛围，近日，秦都区教育局组织广大师生扎实开展“书香润泽校园</w:t>
      </w:r>
      <w:r w:rsidRPr="005F34E1">
        <w:rPr>
          <w:rFonts w:ascii="Tahoma" w:eastAsia="宋体" w:hAnsi="Tahoma" w:cs="Tahoma" w:hint="eastAsia"/>
          <w:sz w:val="18"/>
          <w:szCs w:val="18"/>
        </w:rPr>
        <w:t xml:space="preserve"> </w:t>
      </w:r>
      <w:r w:rsidRPr="005F34E1">
        <w:rPr>
          <w:rFonts w:ascii="Tahoma" w:eastAsia="宋体" w:hAnsi="Tahoma" w:cs="Tahoma" w:hint="eastAsia"/>
          <w:sz w:val="18"/>
          <w:szCs w:val="18"/>
        </w:rPr>
        <w:t>阅读启迪智慧”全民阅读进校园活动，并以全民阅读活动的常态化，努力培养了师生良好的阅读习惯。</w:t>
      </w:r>
    </w:p>
    <w:p w:rsidR="005F34E1" w:rsidRPr="005F34E1" w:rsidRDefault="005F34E1" w:rsidP="005F34E1">
      <w:pPr>
        <w:ind w:firstLine="360"/>
        <w:jc w:val="left"/>
        <w:rPr>
          <w:rFonts w:ascii="Tahoma" w:eastAsia="宋体" w:hAnsi="Tahoma" w:cs="Tahoma" w:hint="eastAsia"/>
          <w:sz w:val="18"/>
          <w:szCs w:val="18"/>
        </w:rPr>
      </w:pPr>
      <w:r w:rsidRPr="005F34E1">
        <w:rPr>
          <w:rFonts w:ascii="Tahoma" w:eastAsia="宋体" w:hAnsi="Tahoma" w:cs="Tahoma" w:hint="eastAsia"/>
          <w:sz w:val="18"/>
          <w:szCs w:val="18"/>
        </w:rPr>
        <w:t xml:space="preserve"> </w:t>
      </w:r>
      <w:r w:rsidRPr="005F34E1">
        <w:rPr>
          <w:rFonts w:ascii="Tahoma" w:eastAsia="宋体" w:hAnsi="Tahoma" w:cs="Tahoma" w:hint="eastAsia"/>
          <w:sz w:val="18"/>
          <w:szCs w:val="18"/>
        </w:rPr>
        <w:t>一是高度重视</w:t>
      </w:r>
      <w:r w:rsidRPr="005F34E1">
        <w:rPr>
          <w:rFonts w:ascii="Tahoma" w:eastAsia="宋体" w:hAnsi="Tahoma" w:cs="Tahoma" w:hint="eastAsia"/>
          <w:sz w:val="18"/>
          <w:szCs w:val="18"/>
        </w:rPr>
        <w:t>,</w:t>
      </w:r>
      <w:r w:rsidRPr="005F34E1">
        <w:rPr>
          <w:rFonts w:ascii="Tahoma" w:eastAsia="宋体" w:hAnsi="Tahoma" w:cs="Tahoma" w:hint="eastAsia"/>
          <w:sz w:val="18"/>
          <w:szCs w:val="18"/>
        </w:rPr>
        <w:t>严密组织。</w:t>
      </w:r>
      <w:r w:rsidRPr="005F34E1">
        <w:rPr>
          <w:rFonts w:ascii="Tahoma" w:eastAsia="宋体" w:hAnsi="Tahoma" w:cs="Tahoma" w:hint="eastAsia"/>
          <w:sz w:val="18"/>
          <w:szCs w:val="18"/>
        </w:rPr>
        <w:t xml:space="preserve"> </w:t>
      </w:r>
      <w:r w:rsidRPr="005F34E1">
        <w:rPr>
          <w:rFonts w:ascii="Tahoma" w:eastAsia="宋体" w:hAnsi="Tahoma" w:cs="Tahoma" w:hint="eastAsia"/>
          <w:sz w:val="18"/>
          <w:szCs w:val="18"/>
        </w:rPr>
        <w:t>各校都召开了专题研讨会，对该项活动进行了详实的安排，并制定出了本校的活动实施方案。</w:t>
      </w:r>
    </w:p>
    <w:p w:rsidR="005F34E1" w:rsidRPr="005F34E1" w:rsidRDefault="005F34E1" w:rsidP="005F34E1">
      <w:pPr>
        <w:ind w:firstLine="360"/>
        <w:jc w:val="left"/>
        <w:rPr>
          <w:rFonts w:ascii="Tahoma" w:eastAsia="宋体" w:hAnsi="Tahoma" w:cs="Tahoma" w:hint="eastAsia"/>
          <w:sz w:val="18"/>
          <w:szCs w:val="18"/>
        </w:rPr>
      </w:pPr>
      <w:r w:rsidRPr="005F34E1">
        <w:rPr>
          <w:rFonts w:ascii="Tahoma" w:eastAsia="宋体" w:hAnsi="Tahoma" w:cs="Tahoma" w:hint="eastAsia"/>
          <w:sz w:val="18"/>
          <w:szCs w:val="18"/>
        </w:rPr>
        <w:t>二是大力营造阅读氛围</w:t>
      </w:r>
      <w:r w:rsidRPr="005F34E1">
        <w:rPr>
          <w:rFonts w:ascii="Tahoma" w:eastAsia="宋体" w:hAnsi="Tahoma" w:cs="Tahoma" w:hint="eastAsia"/>
          <w:sz w:val="18"/>
          <w:szCs w:val="18"/>
        </w:rPr>
        <w:t>,</w:t>
      </w:r>
      <w:r w:rsidRPr="005F34E1">
        <w:rPr>
          <w:rFonts w:ascii="Tahoma" w:eastAsia="宋体" w:hAnsi="Tahoma" w:cs="Tahoma" w:hint="eastAsia"/>
          <w:sz w:val="18"/>
          <w:szCs w:val="18"/>
        </w:rPr>
        <w:t>激发学生阅读兴趣。</w:t>
      </w:r>
      <w:r w:rsidRPr="005F34E1">
        <w:rPr>
          <w:rFonts w:ascii="Tahoma" w:eastAsia="宋体" w:hAnsi="Tahoma" w:cs="Tahoma" w:hint="eastAsia"/>
          <w:sz w:val="18"/>
          <w:szCs w:val="18"/>
        </w:rPr>
        <w:t xml:space="preserve"> </w:t>
      </w:r>
      <w:r w:rsidRPr="005F34E1">
        <w:rPr>
          <w:rFonts w:ascii="Tahoma" w:eastAsia="宋体" w:hAnsi="Tahoma" w:cs="Tahoma" w:hint="eastAsia"/>
          <w:sz w:val="18"/>
          <w:szCs w:val="18"/>
        </w:rPr>
        <w:t>各校利用升国旗和召开主题班会等方式专门给全体学生强调了阅读的重要性以及带领大家领会各校关于阅读长效机制和阅读实施方案，让广大学生明确了阅读活动的目的和开展该活动意义。同时在校园内利用板报、</w:t>
      </w:r>
      <w:r w:rsidRPr="005F34E1">
        <w:rPr>
          <w:rFonts w:ascii="Tahoma" w:eastAsia="宋体" w:hAnsi="Tahoma" w:cs="Tahoma" w:hint="eastAsia"/>
          <w:sz w:val="18"/>
          <w:szCs w:val="18"/>
        </w:rPr>
        <w:t>LED</w:t>
      </w:r>
      <w:r w:rsidRPr="005F34E1">
        <w:rPr>
          <w:rFonts w:ascii="Tahoma" w:eastAsia="宋体" w:hAnsi="Tahoma" w:cs="Tahoma" w:hint="eastAsia"/>
          <w:sz w:val="18"/>
          <w:szCs w:val="18"/>
        </w:rPr>
        <w:t>屏、报栏、张贴名人画像和各种阅读激励性宣传标语以及精心布置班级文化等形式大力进行读书宣传，并定期更换宣传内容，积极营造浓郁的阅读氛围，给学生以潜移默化的影响和熏陶，从而不断激发广大学生阅读兴趣。</w:t>
      </w: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E76737" w:rsidP="005F34E1">
      <w:pPr>
        <w:ind w:firstLine="360"/>
        <w:jc w:val="left"/>
        <w:rPr>
          <w:rFonts w:ascii="Tahoma" w:eastAsia="宋体" w:hAnsi="Tahoma" w:cs="Tahoma" w:hint="eastAsia"/>
          <w:sz w:val="18"/>
          <w:szCs w:val="18"/>
        </w:rPr>
      </w:pPr>
    </w:p>
    <w:p w:rsidR="00E76737" w:rsidRDefault="005F34E1" w:rsidP="005F34E1">
      <w:pPr>
        <w:ind w:firstLine="360"/>
        <w:jc w:val="left"/>
        <w:rPr>
          <w:rFonts w:ascii="Tahoma" w:eastAsia="宋体" w:hAnsi="Tahoma" w:cs="Tahoma" w:hint="eastAsia"/>
          <w:sz w:val="18"/>
          <w:szCs w:val="18"/>
        </w:rPr>
      </w:pPr>
      <w:r w:rsidRPr="005F34E1">
        <w:rPr>
          <w:rFonts w:ascii="Tahoma" w:eastAsia="宋体" w:hAnsi="Tahoma" w:cs="Tahoma" w:hint="eastAsia"/>
          <w:sz w:val="18"/>
          <w:szCs w:val="18"/>
        </w:rPr>
        <w:lastRenderedPageBreak/>
        <w:t>三是注重阅读指导</w:t>
      </w:r>
      <w:r w:rsidRPr="005F34E1">
        <w:rPr>
          <w:rFonts w:ascii="Tahoma" w:eastAsia="宋体" w:hAnsi="Tahoma" w:cs="Tahoma" w:hint="eastAsia"/>
          <w:sz w:val="18"/>
          <w:szCs w:val="18"/>
        </w:rPr>
        <w:t>,</w:t>
      </w:r>
      <w:r w:rsidRPr="005F34E1">
        <w:rPr>
          <w:rFonts w:ascii="Tahoma" w:eastAsia="宋体" w:hAnsi="Tahoma" w:cs="Tahoma" w:hint="eastAsia"/>
          <w:sz w:val="18"/>
          <w:szCs w:val="18"/>
        </w:rPr>
        <w:t>提高阅读效果。</w:t>
      </w:r>
      <w:r w:rsidRPr="005F34E1">
        <w:rPr>
          <w:rFonts w:ascii="Tahoma" w:eastAsia="宋体" w:hAnsi="Tahoma" w:cs="Tahoma" w:hint="eastAsia"/>
          <w:sz w:val="18"/>
          <w:szCs w:val="18"/>
        </w:rPr>
        <w:t xml:space="preserve"> </w:t>
      </w:r>
      <w:r w:rsidRPr="005F34E1">
        <w:rPr>
          <w:rFonts w:ascii="Tahoma" w:eastAsia="宋体" w:hAnsi="Tahoma" w:cs="Tahoma" w:hint="eastAsia"/>
          <w:sz w:val="18"/>
          <w:szCs w:val="18"/>
        </w:rPr>
        <w:t>在开展各种阅读活动过程中，各校以语文教研组牵头，从学生实际出发，反复研究各活动实施方案，特别注重对学生在各种主题演讲活动、古诗词朗读、读书征文、诗词大赛、红色经典诵读等活动中的指导，切</w:t>
      </w:r>
    </w:p>
    <w:p w:rsidR="005F34E1" w:rsidRPr="005F34E1" w:rsidRDefault="005F34E1" w:rsidP="005F34E1">
      <w:pPr>
        <w:ind w:firstLine="360"/>
        <w:jc w:val="left"/>
        <w:rPr>
          <w:rFonts w:ascii="Tahoma" w:eastAsia="宋体" w:hAnsi="Tahoma" w:cs="Tahoma" w:hint="eastAsia"/>
          <w:sz w:val="18"/>
          <w:szCs w:val="18"/>
        </w:rPr>
      </w:pPr>
      <w:r w:rsidRPr="005F34E1">
        <w:rPr>
          <w:rFonts w:ascii="Tahoma" w:eastAsia="宋体" w:hAnsi="Tahoma" w:cs="Tahoma" w:hint="eastAsia"/>
          <w:sz w:val="18"/>
          <w:szCs w:val="18"/>
        </w:rPr>
        <w:t>实提高各活动的实效性，从而不断扩大中小学生的阅读量和提高广大中小学生的阅读能力。</w:t>
      </w:r>
    </w:p>
    <w:p w:rsidR="005F34E1" w:rsidRPr="005F34E1" w:rsidRDefault="005F34E1" w:rsidP="005F34E1">
      <w:pPr>
        <w:ind w:firstLine="360"/>
        <w:jc w:val="left"/>
        <w:rPr>
          <w:rFonts w:ascii="Tahoma" w:eastAsia="宋体" w:hAnsi="Tahoma" w:cs="Tahoma" w:hint="eastAsia"/>
          <w:sz w:val="18"/>
          <w:szCs w:val="18"/>
        </w:rPr>
      </w:pPr>
      <w:r w:rsidRPr="005F34E1">
        <w:rPr>
          <w:rFonts w:ascii="Tahoma" w:eastAsia="宋体" w:hAnsi="Tahoma" w:cs="Tahoma" w:hint="eastAsia"/>
          <w:sz w:val="18"/>
          <w:szCs w:val="18"/>
        </w:rPr>
        <w:t>四是校校有亮点</w:t>
      </w:r>
      <w:r w:rsidRPr="005F34E1">
        <w:rPr>
          <w:rFonts w:ascii="Tahoma" w:eastAsia="宋体" w:hAnsi="Tahoma" w:cs="Tahoma" w:hint="eastAsia"/>
          <w:sz w:val="18"/>
          <w:szCs w:val="18"/>
        </w:rPr>
        <w:t>,</w:t>
      </w:r>
      <w:r w:rsidRPr="005F34E1">
        <w:rPr>
          <w:rFonts w:ascii="Tahoma" w:eastAsia="宋体" w:hAnsi="Tahoma" w:cs="Tahoma" w:hint="eastAsia"/>
          <w:sz w:val="18"/>
          <w:szCs w:val="18"/>
        </w:rPr>
        <w:t>班班有特色。在各种读书活动中，尤其在阅读月期间，各校都开展了丰富多彩的读书征文活动。毛条学校的“书香润校园</w:t>
      </w:r>
      <w:r w:rsidRPr="005F34E1">
        <w:rPr>
          <w:rFonts w:ascii="Tahoma" w:eastAsia="宋体" w:hAnsi="Tahoma" w:cs="Tahoma" w:hint="eastAsia"/>
          <w:sz w:val="18"/>
          <w:szCs w:val="18"/>
        </w:rPr>
        <w:t xml:space="preserve"> </w:t>
      </w:r>
      <w:r w:rsidRPr="005F34E1">
        <w:rPr>
          <w:rFonts w:ascii="Tahoma" w:eastAsia="宋体" w:hAnsi="Tahoma" w:cs="Tahoma" w:hint="eastAsia"/>
          <w:sz w:val="18"/>
          <w:szCs w:val="18"/>
        </w:rPr>
        <w:t>千人诵读”活动场面宏大，对学生的激励性强</w:t>
      </w:r>
      <w:r w:rsidRPr="005F34E1">
        <w:rPr>
          <w:rFonts w:ascii="Tahoma" w:eastAsia="宋体" w:hAnsi="Tahoma" w:cs="Tahoma" w:hint="eastAsia"/>
          <w:sz w:val="18"/>
          <w:szCs w:val="18"/>
        </w:rPr>
        <w:t>;</w:t>
      </w:r>
      <w:r w:rsidRPr="005F34E1">
        <w:rPr>
          <w:rFonts w:ascii="Tahoma" w:eastAsia="宋体" w:hAnsi="Tahoma" w:cs="Tahoma" w:hint="eastAsia"/>
          <w:sz w:val="18"/>
          <w:szCs w:val="18"/>
        </w:rPr>
        <w:t>电建学校各班举行的“我读书</w:t>
      </w:r>
      <w:r w:rsidRPr="005F34E1">
        <w:rPr>
          <w:rFonts w:ascii="Tahoma" w:eastAsia="宋体" w:hAnsi="Tahoma" w:cs="Tahoma" w:hint="eastAsia"/>
          <w:sz w:val="18"/>
          <w:szCs w:val="18"/>
        </w:rPr>
        <w:t xml:space="preserve"> </w:t>
      </w:r>
      <w:r w:rsidRPr="005F34E1">
        <w:rPr>
          <w:rFonts w:ascii="Tahoma" w:eastAsia="宋体" w:hAnsi="Tahoma" w:cs="Tahoma" w:hint="eastAsia"/>
          <w:sz w:val="18"/>
          <w:szCs w:val="18"/>
        </w:rPr>
        <w:t>我快乐”班级读书交流活动效果显著</w:t>
      </w:r>
      <w:r w:rsidRPr="005F34E1">
        <w:rPr>
          <w:rFonts w:ascii="Tahoma" w:eastAsia="宋体" w:hAnsi="Tahoma" w:cs="Tahoma" w:hint="eastAsia"/>
          <w:sz w:val="18"/>
          <w:szCs w:val="18"/>
        </w:rPr>
        <w:t>;</w:t>
      </w:r>
      <w:r w:rsidRPr="005F34E1">
        <w:rPr>
          <w:rFonts w:ascii="Tahoma" w:eastAsia="宋体" w:hAnsi="Tahoma" w:cs="Tahoma" w:hint="eastAsia"/>
          <w:sz w:val="18"/>
          <w:szCs w:val="18"/>
        </w:rPr>
        <w:t>金山学校学生通过剧本表演、游戏闯关等形式进行了“诵经典传承文明</w:t>
      </w:r>
      <w:r w:rsidRPr="005F34E1">
        <w:rPr>
          <w:rFonts w:ascii="Tahoma" w:eastAsia="宋体" w:hAnsi="Tahoma" w:cs="Tahoma" w:hint="eastAsia"/>
          <w:sz w:val="18"/>
          <w:szCs w:val="18"/>
        </w:rPr>
        <w:t xml:space="preserve"> </w:t>
      </w:r>
      <w:r w:rsidRPr="005F34E1">
        <w:rPr>
          <w:rFonts w:ascii="Tahoma" w:eastAsia="宋体" w:hAnsi="Tahoma" w:cs="Tahoma" w:hint="eastAsia"/>
          <w:sz w:val="18"/>
          <w:szCs w:val="18"/>
        </w:rPr>
        <w:t>赏美文启迪智慧”读书汇报活动</w:t>
      </w:r>
      <w:r w:rsidRPr="005F34E1">
        <w:rPr>
          <w:rFonts w:ascii="Tahoma" w:eastAsia="宋体" w:hAnsi="Tahoma" w:cs="Tahoma" w:hint="eastAsia"/>
          <w:sz w:val="18"/>
          <w:szCs w:val="18"/>
        </w:rPr>
        <w:t>;</w:t>
      </w:r>
      <w:r w:rsidRPr="005F34E1">
        <w:rPr>
          <w:rFonts w:ascii="Tahoma" w:eastAsia="宋体" w:hAnsi="Tahoma" w:cs="Tahoma" w:hint="eastAsia"/>
          <w:sz w:val="18"/>
          <w:szCs w:val="18"/>
        </w:rPr>
        <w:t>启迪学校学生课间报刊亭阅读活动搞得红红火火等。</w:t>
      </w:r>
    </w:p>
    <w:p w:rsidR="00595948" w:rsidRPr="005C2FB1" w:rsidRDefault="005F34E1" w:rsidP="005F34E1">
      <w:pPr>
        <w:ind w:firstLine="360"/>
        <w:jc w:val="left"/>
        <w:rPr>
          <w:rFonts w:ascii="Tahoma" w:eastAsia="宋体" w:hAnsi="Tahoma" w:cs="Tahoma"/>
          <w:sz w:val="18"/>
          <w:szCs w:val="18"/>
        </w:rPr>
      </w:pPr>
      <w:r w:rsidRPr="005F34E1">
        <w:rPr>
          <w:rFonts w:ascii="Tahoma" w:eastAsia="宋体" w:hAnsi="Tahoma" w:cs="Tahoma" w:hint="eastAsia"/>
          <w:sz w:val="18"/>
          <w:szCs w:val="18"/>
        </w:rPr>
        <w:t>五是活动扎实有效，参与率高。本次活动全区所有的中小学校都组织本校全体师生积极参与。共上交实施方案</w:t>
      </w:r>
      <w:r w:rsidRPr="005F34E1">
        <w:rPr>
          <w:rFonts w:ascii="Tahoma" w:eastAsia="宋体" w:hAnsi="Tahoma" w:cs="Tahoma" w:hint="eastAsia"/>
          <w:sz w:val="18"/>
          <w:szCs w:val="18"/>
        </w:rPr>
        <w:t>53</w:t>
      </w:r>
      <w:r w:rsidRPr="005F34E1">
        <w:rPr>
          <w:rFonts w:ascii="Tahoma" w:eastAsia="宋体" w:hAnsi="Tahoma" w:cs="Tahoma" w:hint="eastAsia"/>
          <w:sz w:val="18"/>
          <w:szCs w:val="18"/>
        </w:rPr>
        <w:t>份，开展各种活动</w:t>
      </w:r>
      <w:r w:rsidRPr="005F34E1">
        <w:rPr>
          <w:rFonts w:ascii="Tahoma" w:eastAsia="宋体" w:hAnsi="Tahoma" w:cs="Tahoma" w:hint="eastAsia"/>
          <w:sz w:val="18"/>
          <w:szCs w:val="18"/>
        </w:rPr>
        <w:t>200</w:t>
      </w:r>
      <w:r w:rsidRPr="005F34E1">
        <w:rPr>
          <w:rFonts w:ascii="Tahoma" w:eastAsia="宋体" w:hAnsi="Tahoma" w:cs="Tahoma" w:hint="eastAsia"/>
          <w:sz w:val="18"/>
          <w:szCs w:val="18"/>
        </w:rPr>
        <w:t>多场，征集各种读书优秀征文</w:t>
      </w:r>
      <w:r w:rsidRPr="005F34E1">
        <w:rPr>
          <w:rFonts w:ascii="Tahoma" w:eastAsia="宋体" w:hAnsi="Tahoma" w:cs="Tahoma" w:hint="eastAsia"/>
          <w:sz w:val="18"/>
          <w:szCs w:val="18"/>
        </w:rPr>
        <w:t>30</w:t>
      </w:r>
      <w:r w:rsidRPr="005F34E1">
        <w:rPr>
          <w:rFonts w:ascii="Tahoma" w:eastAsia="宋体" w:hAnsi="Tahoma" w:cs="Tahoma" w:hint="eastAsia"/>
          <w:sz w:val="18"/>
          <w:szCs w:val="18"/>
        </w:rPr>
        <w:t>余篇，从而保证该项活动有效地开展。</w:t>
      </w:r>
    </w:p>
    <w:sectPr w:rsidR="00595948" w:rsidRPr="005C2FB1" w:rsidSect="00E76737">
      <w:type w:val="continuous"/>
      <w:pgSz w:w="11906" w:h="16838"/>
      <w:pgMar w:top="1440" w:right="1800" w:bottom="1440" w:left="1800"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0CF" w:rsidRDefault="00B800CF" w:rsidP="0035734D">
      <w:r>
        <w:separator/>
      </w:r>
    </w:p>
  </w:endnote>
  <w:endnote w:type="continuationSeparator" w:id="0">
    <w:p w:rsidR="00B800CF" w:rsidRDefault="00B800CF" w:rsidP="003573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0CF" w:rsidRDefault="00B800CF" w:rsidP="0035734D">
      <w:r>
        <w:separator/>
      </w:r>
    </w:p>
  </w:footnote>
  <w:footnote w:type="continuationSeparator" w:id="0">
    <w:p w:rsidR="00B800CF" w:rsidRDefault="00B800CF" w:rsidP="003573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AF3EB3"/>
    <w:multiLevelType w:val="hybridMultilevel"/>
    <w:tmpl w:val="E536E9F4"/>
    <w:lvl w:ilvl="0" w:tplc="6A64F2A2">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4BFD6C06"/>
    <w:multiLevelType w:val="hybridMultilevel"/>
    <w:tmpl w:val="9F46BE74"/>
    <w:lvl w:ilvl="0" w:tplc="DB944E06">
      <w:start w:val="1"/>
      <w:numFmt w:val="japaneseCounting"/>
      <w:lvlText w:val="（%1）"/>
      <w:lvlJc w:val="left"/>
      <w:pPr>
        <w:ind w:left="1455" w:hanging="855"/>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nsid w:val="63532DBE"/>
    <w:multiLevelType w:val="hybridMultilevel"/>
    <w:tmpl w:val="95F8D692"/>
    <w:lvl w:ilvl="0" w:tplc="576892E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7B30CB0"/>
    <w:multiLevelType w:val="hybridMultilevel"/>
    <w:tmpl w:val="9FE6E8A0"/>
    <w:lvl w:ilvl="0" w:tplc="7EFC29CA">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45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5734D"/>
    <w:rsid w:val="00000BAB"/>
    <w:rsid w:val="000019EC"/>
    <w:rsid w:val="00002BAF"/>
    <w:rsid w:val="00003769"/>
    <w:rsid w:val="00007E4B"/>
    <w:rsid w:val="0001135B"/>
    <w:rsid w:val="00012484"/>
    <w:rsid w:val="000124F4"/>
    <w:rsid w:val="00016284"/>
    <w:rsid w:val="00025488"/>
    <w:rsid w:val="00037B30"/>
    <w:rsid w:val="00042767"/>
    <w:rsid w:val="00052A35"/>
    <w:rsid w:val="00055FDC"/>
    <w:rsid w:val="000565F4"/>
    <w:rsid w:val="00060E5D"/>
    <w:rsid w:val="00071111"/>
    <w:rsid w:val="00071E16"/>
    <w:rsid w:val="000731E9"/>
    <w:rsid w:val="00073477"/>
    <w:rsid w:val="000736ED"/>
    <w:rsid w:val="000815BB"/>
    <w:rsid w:val="00090B14"/>
    <w:rsid w:val="000947C5"/>
    <w:rsid w:val="000A6805"/>
    <w:rsid w:val="000B0445"/>
    <w:rsid w:val="000B7B3B"/>
    <w:rsid w:val="000C48A3"/>
    <w:rsid w:val="000C5364"/>
    <w:rsid w:val="000D085B"/>
    <w:rsid w:val="000E3657"/>
    <w:rsid w:val="000E3F00"/>
    <w:rsid w:val="000E4554"/>
    <w:rsid w:val="000E64AB"/>
    <w:rsid w:val="000E7EA1"/>
    <w:rsid w:val="000F2D39"/>
    <w:rsid w:val="0010248F"/>
    <w:rsid w:val="00105ADA"/>
    <w:rsid w:val="001141DE"/>
    <w:rsid w:val="001217CD"/>
    <w:rsid w:val="001236CC"/>
    <w:rsid w:val="00125FF1"/>
    <w:rsid w:val="001320C4"/>
    <w:rsid w:val="00136832"/>
    <w:rsid w:val="00140C70"/>
    <w:rsid w:val="0014158A"/>
    <w:rsid w:val="0014167D"/>
    <w:rsid w:val="00150306"/>
    <w:rsid w:val="00151F81"/>
    <w:rsid w:val="0016047B"/>
    <w:rsid w:val="0016082F"/>
    <w:rsid w:val="001623F7"/>
    <w:rsid w:val="00163CCC"/>
    <w:rsid w:val="00166B8D"/>
    <w:rsid w:val="00181097"/>
    <w:rsid w:val="00182FFF"/>
    <w:rsid w:val="00183972"/>
    <w:rsid w:val="001A0376"/>
    <w:rsid w:val="001A7794"/>
    <w:rsid w:val="001B6380"/>
    <w:rsid w:val="001C1670"/>
    <w:rsid w:val="001C400C"/>
    <w:rsid w:val="001C5DAC"/>
    <w:rsid w:val="001C63AA"/>
    <w:rsid w:val="001C7596"/>
    <w:rsid w:val="001D299A"/>
    <w:rsid w:val="001D4494"/>
    <w:rsid w:val="001D62AC"/>
    <w:rsid w:val="001D6D28"/>
    <w:rsid w:val="001E37FA"/>
    <w:rsid w:val="001F0A38"/>
    <w:rsid w:val="001F2623"/>
    <w:rsid w:val="00204444"/>
    <w:rsid w:val="00206BF3"/>
    <w:rsid w:val="0021196E"/>
    <w:rsid w:val="00211B31"/>
    <w:rsid w:val="00216870"/>
    <w:rsid w:val="002221C7"/>
    <w:rsid w:val="00226A91"/>
    <w:rsid w:val="00227D96"/>
    <w:rsid w:val="00231AD4"/>
    <w:rsid w:val="0024237F"/>
    <w:rsid w:val="00243DC6"/>
    <w:rsid w:val="00244A83"/>
    <w:rsid w:val="002472F0"/>
    <w:rsid w:val="002537E3"/>
    <w:rsid w:val="00271388"/>
    <w:rsid w:val="00277317"/>
    <w:rsid w:val="00284DAC"/>
    <w:rsid w:val="00284F6D"/>
    <w:rsid w:val="0028798A"/>
    <w:rsid w:val="00292E29"/>
    <w:rsid w:val="00295F8D"/>
    <w:rsid w:val="0029767A"/>
    <w:rsid w:val="002A0C31"/>
    <w:rsid w:val="002A77C1"/>
    <w:rsid w:val="002B35A8"/>
    <w:rsid w:val="002D1FDE"/>
    <w:rsid w:val="002D619F"/>
    <w:rsid w:val="002D7157"/>
    <w:rsid w:val="002E752A"/>
    <w:rsid w:val="002F59A7"/>
    <w:rsid w:val="002F662D"/>
    <w:rsid w:val="003007B9"/>
    <w:rsid w:val="003072B7"/>
    <w:rsid w:val="00307700"/>
    <w:rsid w:val="003118BC"/>
    <w:rsid w:val="003128BE"/>
    <w:rsid w:val="00313F0E"/>
    <w:rsid w:val="003142DA"/>
    <w:rsid w:val="0032067B"/>
    <w:rsid w:val="00333E9F"/>
    <w:rsid w:val="003346C9"/>
    <w:rsid w:val="00334C9C"/>
    <w:rsid w:val="00341010"/>
    <w:rsid w:val="00342FE5"/>
    <w:rsid w:val="00345E06"/>
    <w:rsid w:val="00346BEB"/>
    <w:rsid w:val="00356594"/>
    <w:rsid w:val="0035714A"/>
    <w:rsid w:val="0035734D"/>
    <w:rsid w:val="00371B8D"/>
    <w:rsid w:val="00373D7E"/>
    <w:rsid w:val="003751D9"/>
    <w:rsid w:val="00381F05"/>
    <w:rsid w:val="00382A40"/>
    <w:rsid w:val="003860FA"/>
    <w:rsid w:val="00391562"/>
    <w:rsid w:val="00392725"/>
    <w:rsid w:val="00392D8B"/>
    <w:rsid w:val="0039348E"/>
    <w:rsid w:val="003A31A8"/>
    <w:rsid w:val="003A55C4"/>
    <w:rsid w:val="003B00BC"/>
    <w:rsid w:val="003B259F"/>
    <w:rsid w:val="003B3501"/>
    <w:rsid w:val="003B7BCF"/>
    <w:rsid w:val="003B7D29"/>
    <w:rsid w:val="003C1963"/>
    <w:rsid w:val="003C60F2"/>
    <w:rsid w:val="003D3AD1"/>
    <w:rsid w:val="003D4798"/>
    <w:rsid w:val="003D5180"/>
    <w:rsid w:val="003D763D"/>
    <w:rsid w:val="003D78B1"/>
    <w:rsid w:val="003E0BE2"/>
    <w:rsid w:val="003E7939"/>
    <w:rsid w:val="003F01B2"/>
    <w:rsid w:val="003F3DF9"/>
    <w:rsid w:val="003F7383"/>
    <w:rsid w:val="003F78E7"/>
    <w:rsid w:val="00400578"/>
    <w:rsid w:val="00400B48"/>
    <w:rsid w:val="00405B80"/>
    <w:rsid w:val="00406979"/>
    <w:rsid w:val="00414AB7"/>
    <w:rsid w:val="00424029"/>
    <w:rsid w:val="00435141"/>
    <w:rsid w:val="004365F7"/>
    <w:rsid w:val="00445BA6"/>
    <w:rsid w:val="00447479"/>
    <w:rsid w:val="004506AE"/>
    <w:rsid w:val="00450CEF"/>
    <w:rsid w:val="00452F0E"/>
    <w:rsid w:val="00455622"/>
    <w:rsid w:val="00457837"/>
    <w:rsid w:val="00461734"/>
    <w:rsid w:val="00477C06"/>
    <w:rsid w:val="00484CE5"/>
    <w:rsid w:val="004908CF"/>
    <w:rsid w:val="004A508B"/>
    <w:rsid w:val="004B391C"/>
    <w:rsid w:val="004B3C9A"/>
    <w:rsid w:val="004C2312"/>
    <w:rsid w:val="004C27A0"/>
    <w:rsid w:val="004C3786"/>
    <w:rsid w:val="004C7633"/>
    <w:rsid w:val="004D4E1F"/>
    <w:rsid w:val="004D592F"/>
    <w:rsid w:val="004D6951"/>
    <w:rsid w:val="004E0030"/>
    <w:rsid w:val="004E2056"/>
    <w:rsid w:val="004E3C75"/>
    <w:rsid w:val="004E5F79"/>
    <w:rsid w:val="004E6990"/>
    <w:rsid w:val="004E73BA"/>
    <w:rsid w:val="004F0ABF"/>
    <w:rsid w:val="004F0BDA"/>
    <w:rsid w:val="004F4112"/>
    <w:rsid w:val="004F4EF0"/>
    <w:rsid w:val="004F5534"/>
    <w:rsid w:val="004F7A92"/>
    <w:rsid w:val="00500D61"/>
    <w:rsid w:val="0050281D"/>
    <w:rsid w:val="00504FB4"/>
    <w:rsid w:val="00507B67"/>
    <w:rsid w:val="00510A09"/>
    <w:rsid w:val="00514A79"/>
    <w:rsid w:val="005202CA"/>
    <w:rsid w:val="00524C3E"/>
    <w:rsid w:val="00530E69"/>
    <w:rsid w:val="00530EAC"/>
    <w:rsid w:val="00531A93"/>
    <w:rsid w:val="005404BC"/>
    <w:rsid w:val="00544B61"/>
    <w:rsid w:val="0055132B"/>
    <w:rsid w:val="00551729"/>
    <w:rsid w:val="00551F01"/>
    <w:rsid w:val="00552502"/>
    <w:rsid w:val="0056172E"/>
    <w:rsid w:val="00561B95"/>
    <w:rsid w:val="0056500A"/>
    <w:rsid w:val="0056518A"/>
    <w:rsid w:val="00565736"/>
    <w:rsid w:val="00567F8F"/>
    <w:rsid w:val="00572010"/>
    <w:rsid w:val="00576880"/>
    <w:rsid w:val="00576EF6"/>
    <w:rsid w:val="0057794B"/>
    <w:rsid w:val="005801AE"/>
    <w:rsid w:val="00582B49"/>
    <w:rsid w:val="00586D6D"/>
    <w:rsid w:val="00593145"/>
    <w:rsid w:val="00595948"/>
    <w:rsid w:val="00595FDD"/>
    <w:rsid w:val="005B0626"/>
    <w:rsid w:val="005B081C"/>
    <w:rsid w:val="005B1A24"/>
    <w:rsid w:val="005B2F29"/>
    <w:rsid w:val="005B362F"/>
    <w:rsid w:val="005B378F"/>
    <w:rsid w:val="005B3A72"/>
    <w:rsid w:val="005C2FB1"/>
    <w:rsid w:val="005D7B82"/>
    <w:rsid w:val="005E0569"/>
    <w:rsid w:val="005E2FFD"/>
    <w:rsid w:val="005E3D5D"/>
    <w:rsid w:val="005E47F5"/>
    <w:rsid w:val="005F264D"/>
    <w:rsid w:val="005F34E1"/>
    <w:rsid w:val="005F70DF"/>
    <w:rsid w:val="0060244E"/>
    <w:rsid w:val="0060451D"/>
    <w:rsid w:val="00614F54"/>
    <w:rsid w:val="00620877"/>
    <w:rsid w:val="006219E2"/>
    <w:rsid w:val="00622A2D"/>
    <w:rsid w:val="00627E45"/>
    <w:rsid w:val="00631719"/>
    <w:rsid w:val="006325D9"/>
    <w:rsid w:val="00633300"/>
    <w:rsid w:val="00642927"/>
    <w:rsid w:val="00651D10"/>
    <w:rsid w:val="006531DB"/>
    <w:rsid w:val="00662620"/>
    <w:rsid w:val="00662CD9"/>
    <w:rsid w:val="00670891"/>
    <w:rsid w:val="00673A23"/>
    <w:rsid w:val="00674C91"/>
    <w:rsid w:val="00680020"/>
    <w:rsid w:val="00681889"/>
    <w:rsid w:val="006823FF"/>
    <w:rsid w:val="00683CC8"/>
    <w:rsid w:val="006927A5"/>
    <w:rsid w:val="00696A33"/>
    <w:rsid w:val="00697482"/>
    <w:rsid w:val="006A64B7"/>
    <w:rsid w:val="006B034A"/>
    <w:rsid w:val="006B2BD0"/>
    <w:rsid w:val="006B3E03"/>
    <w:rsid w:val="006B670B"/>
    <w:rsid w:val="006B768F"/>
    <w:rsid w:val="006C2C83"/>
    <w:rsid w:val="006C39EF"/>
    <w:rsid w:val="006C5155"/>
    <w:rsid w:val="006C6305"/>
    <w:rsid w:val="006C6B67"/>
    <w:rsid w:val="006E1EA7"/>
    <w:rsid w:val="006E7DC1"/>
    <w:rsid w:val="006F10CA"/>
    <w:rsid w:val="006F3104"/>
    <w:rsid w:val="006F6F44"/>
    <w:rsid w:val="006F7DA0"/>
    <w:rsid w:val="00703196"/>
    <w:rsid w:val="00711208"/>
    <w:rsid w:val="00716902"/>
    <w:rsid w:val="00723E6F"/>
    <w:rsid w:val="00724761"/>
    <w:rsid w:val="00747C5B"/>
    <w:rsid w:val="00750308"/>
    <w:rsid w:val="00752CA5"/>
    <w:rsid w:val="00755F85"/>
    <w:rsid w:val="00756A41"/>
    <w:rsid w:val="007641F3"/>
    <w:rsid w:val="00766C3C"/>
    <w:rsid w:val="00767CE8"/>
    <w:rsid w:val="00775BCD"/>
    <w:rsid w:val="007763EA"/>
    <w:rsid w:val="00777521"/>
    <w:rsid w:val="0078486A"/>
    <w:rsid w:val="007851DC"/>
    <w:rsid w:val="0078754E"/>
    <w:rsid w:val="00795DC2"/>
    <w:rsid w:val="007A1073"/>
    <w:rsid w:val="007A39EC"/>
    <w:rsid w:val="007B0E87"/>
    <w:rsid w:val="007B1535"/>
    <w:rsid w:val="007B1BD7"/>
    <w:rsid w:val="007B3B5B"/>
    <w:rsid w:val="007C3652"/>
    <w:rsid w:val="007C582D"/>
    <w:rsid w:val="007C69F2"/>
    <w:rsid w:val="007C6B01"/>
    <w:rsid w:val="007C79FE"/>
    <w:rsid w:val="007D241D"/>
    <w:rsid w:val="007D36A6"/>
    <w:rsid w:val="007D7C42"/>
    <w:rsid w:val="007E25B2"/>
    <w:rsid w:val="007E4277"/>
    <w:rsid w:val="007E7970"/>
    <w:rsid w:val="008129C0"/>
    <w:rsid w:val="00813FA7"/>
    <w:rsid w:val="008178AB"/>
    <w:rsid w:val="00820344"/>
    <w:rsid w:val="008227CF"/>
    <w:rsid w:val="00826E86"/>
    <w:rsid w:val="00831510"/>
    <w:rsid w:val="008325D6"/>
    <w:rsid w:val="00836C73"/>
    <w:rsid w:val="0085365A"/>
    <w:rsid w:val="00860B36"/>
    <w:rsid w:val="00860F63"/>
    <w:rsid w:val="00862C52"/>
    <w:rsid w:val="0086556B"/>
    <w:rsid w:val="00873130"/>
    <w:rsid w:val="008770B0"/>
    <w:rsid w:val="008771D3"/>
    <w:rsid w:val="0088125F"/>
    <w:rsid w:val="00882494"/>
    <w:rsid w:val="00895B9D"/>
    <w:rsid w:val="00896839"/>
    <w:rsid w:val="00896F39"/>
    <w:rsid w:val="00897064"/>
    <w:rsid w:val="008A0C14"/>
    <w:rsid w:val="008A64DC"/>
    <w:rsid w:val="008A7C9A"/>
    <w:rsid w:val="008B226F"/>
    <w:rsid w:val="008B2E5F"/>
    <w:rsid w:val="008C292D"/>
    <w:rsid w:val="008C3B0B"/>
    <w:rsid w:val="008C75A6"/>
    <w:rsid w:val="008D5ECC"/>
    <w:rsid w:val="008D6D87"/>
    <w:rsid w:val="008D70FB"/>
    <w:rsid w:val="008E67C9"/>
    <w:rsid w:val="008F7808"/>
    <w:rsid w:val="00902330"/>
    <w:rsid w:val="00903527"/>
    <w:rsid w:val="00904B91"/>
    <w:rsid w:val="009124FB"/>
    <w:rsid w:val="00915151"/>
    <w:rsid w:val="0091634E"/>
    <w:rsid w:val="00921D1C"/>
    <w:rsid w:val="00922622"/>
    <w:rsid w:val="00924040"/>
    <w:rsid w:val="0093421D"/>
    <w:rsid w:val="0093457C"/>
    <w:rsid w:val="00935625"/>
    <w:rsid w:val="00936BD8"/>
    <w:rsid w:val="0093706E"/>
    <w:rsid w:val="0097150E"/>
    <w:rsid w:val="009716BD"/>
    <w:rsid w:val="00972517"/>
    <w:rsid w:val="00972A6D"/>
    <w:rsid w:val="00974729"/>
    <w:rsid w:val="00981300"/>
    <w:rsid w:val="00995558"/>
    <w:rsid w:val="00997CAD"/>
    <w:rsid w:val="009A6357"/>
    <w:rsid w:val="009B04AD"/>
    <w:rsid w:val="009C7094"/>
    <w:rsid w:val="009D1B19"/>
    <w:rsid w:val="009D1F2E"/>
    <w:rsid w:val="009D64E5"/>
    <w:rsid w:val="009D6FBF"/>
    <w:rsid w:val="009E0C86"/>
    <w:rsid w:val="009E3D67"/>
    <w:rsid w:val="009E56E7"/>
    <w:rsid w:val="009F47D0"/>
    <w:rsid w:val="009F7891"/>
    <w:rsid w:val="009F7FEC"/>
    <w:rsid w:val="00A0047B"/>
    <w:rsid w:val="00A0090E"/>
    <w:rsid w:val="00A010B6"/>
    <w:rsid w:val="00A01E03"/>
    <w:rsid w:val="00A0352F"/>
    <w:rsid w:val="00A046CC"/>
    <w:rsid w:val="00A20F3C"/>
    <w:rsid w:val="00A27E4B"/>
    <w:rsid w:val="00A3149C"/>
    <w:rsid w:val="00A32DB5"/>
    <w:rsid w:val="00A35858"/>
    <w:rsid w:val="00A4028A"/>
    <w:rsid w:val="00A40377"/>
    <w:rsid w:val="00A41EF7"/>
    <w:rsid w:val="00A42D17"/>
    <w:rsid w:val="00A43D6B"/>
    <w:rsid w:val="00A44C94"/>
    <w:rsid w:val="00A52384"/>
    <w:rsid w:val="00A57B90"/>
    <w:rsid w:val="00A645D3"/>
    <w:rsid w:val="00A65549"/>
    <w:rsid w:val="00A6590F"/>
    <w:rsid w:val="00A66A66"/>
    <w:rsid w:val="00A70ED3"/>
    <w:rsid w:val="00A7382C"/>
    <w:rsid w:val="00A74134"/>
    <w:rsid w:val="00A81931"/>
    <w:rsid w:val="00A81DDA"/>
    <w:rsid w:val="00A830AB"/>
    <w:rsid w:val="00A8600F"/>
    <w:rsid w:val="00A92335"/>
    <w:rsid w:val="00A97C5D"/>
    <w:rsid w:val="00AA0E24"/>
    <w:rsid w:val="00AA13AF"/>
    <w:rsid w:val="00AA5E1E"/>
    <w:rsid w:val="00AA62D2"/>
    <w:rsid w:val="00AB2914"/>
    <w:rsid w:val="00AB6291"/>
    <w:rsid w:val="00AC27E1"/>
    <w:rsid w:val="00AC4BC3"/>
    <w:rsid w:val="00AC4C80"/>
    <w:rsid w:val="00AD5C42"/>
    <w:rsid w:val="00AD7045"/>
    <w:rsid w:val="00AD7459"/>
    <w:rsid w:val="00AD77C1"/>
    <w:rsid w:val="00AE0FD8"/>
    <w:rsid w:val="00AE1033"/>
    <w:rsid w:val="00AE26D1"/>
    <w:rsid w:val="00AF24A2"/>
    <w:rsid w:val="00B06309"/>
    <w:rsid w:val="00B111AD"/>
    <w:rsid w:val="00B12B2C"/>
    <w:rsid w:val="00B1321B"/>
    <w:rsid w:val="00B13BC4"/>
    <w:rsid w:val="00B24979"/>
    <w:rsid w:val="00B41049"/>
    <w:rsid w:val="00B512A5"/>
    <w:rsid w:val="00B62AED"/>
    <w:rsid w:val="00B65201"/>
    <w:rsid w:val="00B663B7"/>
    <w:rsid w:val="00B74436"/>
    <w:rsid w:val="00B800CF"/>
    <w:rsid w:val="00B807C7"/>
    <w:rsid w:val="00B80E06"/>
    <w:rsid w:val="00B8121D"/>
    <w:rsid w:val="00B8175F"/>
    <w:rsid w:val="00B82C7F"/>
    <w:rsid w:val="00B863F9"/>
    <w:rsid w:val="00B92429"/>
    <w:rsid w:val="00B9756A"/>
    <w:rsid w:val="00BA0F62"/>
    <w:rsid w:val="00BA343E"/>
    <w:rsid w:val="00BA366E"/>
    <w:rsid w:val="00BA7B39"/>
    <w:rsid w:val="00BC0156"/>
    <w:rsid w:val="00BC2D3C"/>
    <w:rsid w:val="00BD20E8"/>
    <w:rsid w:val="00BD2777"/>
    <w:rsid w:val="00BE3BB5"/>
    <w:rsid w:val="00BE4BF3"/>
    <w:rsid w:val="00C04480"/>
    <w:rsid w:val="00C05094"/>
    <w:rsid w:val="00C068E9"/>
    <w:rsid w:val="00C11355"/>
    <w:rsid w:val="00C17370"/>
    <w:rsid w:val="00C260A1"/>
    <w:rsid w:val="00C35A7A"/>
    <w:rsid w:val="00C3685C"/>
    <w:rsid w:val="00C36F01"/>
    <w:rsid w:val="00C409F5"/>
    <w:rsid w:val="00C435A4"/>
    <w:rsid w:val="00C440D3"/>
    <w:rsid w:val="00C5100E"/>
    <w:rsid w:val="00C52F7F"/>
    <w:rsid w:val="00C53F21"/>
    <w:rsid w:val="00C55DBF"/>
    <w:rsid w:val="00C56081"/>
    <w:rsid w:val="00C56380"/>
    <w:rsid w:val="00C56CBF"/>
    <w:rsid w:val="00C57B5A"/>
    <w:rsid w:val="00C63099"/>
    <w:rsid w:val="00C665B1"/>
    <w:rsid w:val="00C673E4"/>
    <w:rsid w:val="00C80C63"/>
    <w:rsid w:val="00C81637"/>
    <w:rsid w:val="00C82348"/>
    <w:rsid w:val="00C84BC3"/>
    <w:rsid w:val="00C863F7"/>
    <w:rsid w:val="00C909CB"/>
    <w:rsid w:val="00C917F6"/>
    <w:rsid w:val="00CA0F3C"/>
    <w:rsid w:val="00CA453A"/>
    <w:rsid w:val="00CA65BD"/>
    <w:rsid w:val="00CB7C2D"/>
    <w:rsid w:val="00CE6919"/>
    <w:rsid w:val="00CF0879"/>
    <w:rsid w:val="00CF7509"/>
    <w:rsid w:val="00D02083"/>
    <w:rsid w:val="00D03C93"/>
    <w:rsid w:val="00D1374C"/>
    <w:rsid w:val="00D15820"/>
    <w:rsid w:val="00D309AD"/>
    <w:rsid w:val="00D31A3E"/>
    <w:rsid w:val="00D35C9E"/>
    <w:rsid w:val="00D36452"/>
    <w:rsid w:val="00D40346"/>
    <w:rsid w:val="00D40BE0"/>
    <w:rsid w:val="00D45590"/>
    <w:rsid w:val="00D46527"/>
    <w:rsid w:val="00D5745E"/>
    <w:rsid w:val="00D63B59"/>
    <w:rsid w:val="00D663C9"/>
    <w:rsid w:val="00D66CEE"/>
    <w:rsid w:val="00D71706"/>
    <w:rsid w:val="00D72E48"/>
    <w:rsid w:val="00D74D21"/>
    <w:rsid w:val="00D763A5"/>
    <w:rsid w:val="00D76CDC"/>
    <w:rsid w:val="00D85565"/>
    <w:rsid w:val="00D9115D"/>
    <w:rsid w:val="00DA6D11"/>
    <w:rsid w:val="00DB5430"/>
    <w:rsid w:val="00DC1E6A"/>
    <w:rsid w:val="00DC30AA"/>
    <w:rsid w:val="00DD0DA1"/>
    <w:rsid w:val="00DD3E07"/>
    <w:rsid w:val="00DE2253"/>
    <w:rsid w:val="00DE25F7"/>
    <w:rsid w:val="00DE3F4E"/>
    <w:rsid w:val="00DF0B0B"/>
    <w:rsid w:val="00DF0E92"/>
    <w:rsid w:val="00DF4CDA"/>
    <w:rsid w:val="00DF4E3C"/>
    <w:rsid w:val="00E00FA0"/>
    <w:rsid w:val="00E01FA4"/>
    <w:rsid w:val="00E035E4"/>
    <w:rsid w:val="00E13582"/>
    <w:rsid w:val="00E14CAA"/>
    <w:rsid w:val="00E23173"/>
    <w:rsid w:val="00E240D0"/>
    <w:rsid w:val="00E368BE"/>
    <w:rsid w:val="00E411F1"/>
    <w:rsid w:val="00E473DA"/>
    <w:rsid w:val="00E50B75"/>
    <w:rsid w:val="00E62215"/>
    <w:rsid w:val="00E63687"/>
    <w:rsid w:val="00E637EC"/>
    <w:rsid w:val="00E714F3"/>
    <w:rsid w:val="00E76737"/>
    <w:rsid w:val="00E82D2D"/>
    <w:rsid w:val="00E84876"/>
    <w:rsid w:val="00E861F5"/>
    <w:rsid w:val="00EA6B1A"/>
    <w:rsid w:val="00EB22EF"/>
    <w:rsid w:val="00EC15D8"/>
    <w:rsid w:val="00EC2FFD"/>
    <w:rsid w:val="00ED08AE"/>
    <w:rsid w:val="00ED5FD8"/>
    <w:rsid w:val="00EE5572"/>
    <w:rsid w:val="00EF13AE"/>
    <w:rsid w:val="00EF1569"/>
    <w:rsid w:val="00F02F73"/>
    <w:rsid w:val="00F10D30"/>
    <w:rsid w:val="00F12B18"/>
    <w:rsid w:val="00F14C3D"/>
    <w:rsid w:val="00F21BA9"/>
    <w:rsid w:val="00F23CFC"/>
    <w:rsid w:val="00F27C1F"/>
    <w:rsid w:val="00F3148A"/>
    <w:rsid w:val="00F35DB6"/>
    <w:rsid w:val="00F37E86"/>
    <w:rsid w:val="00F466F4"/>
    <w:rsid w:val="00F5331C"/>
    <w:rsid w:val="00F55EAE"/>
    <w:rsid w:val="00F640BA"/>
    <w:rsid w:val="00F70E93"/>
    <w:rsid w:val="00F72110"/>
    <w:rsid w:val="00F7554F"/>
    <w:rsid w:val="00F77DD7"/>
    <w:rsid w:val="00F801BB"/>
    <w:rsid w:val="00F81B78"/>
    <w:rsid w:val="00F81F09"/>
    <w:rsid w:val="00F823FE"/>
    <w:rsid w:val="00F87D10"/>
    <w:rsid w:val="00F9111A"/>
    <w:rsid w:val="00F969B1"/>
    <w:rsid w:val="00FA6030"/>
    <w:rsid w:val="00FA6244"/>
    <w:rsid w:val="00FA6E4D"/>
    <w:rsid w:val="00FD0350"/>
    <w:rsid w:val="00FD315A"/>
    <w:rsid w:val="00FE2C74"/>
    <w:rsid w:val="00FE3F43"/>
    <w:rsid w:val="00FE5829"/>
    <w:rsid w:val="00FE6487"/>
    <w:rsid w:val="00FF07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00F"/>
    <w:pPr>
      <w:widowControl w:val="0"/>
      <w:jc w:val="both"/>
    </w:pPr>
  </w:style>
  <w:style w:type="paragraph" w:styleId="1">
    <w:name w:val="heading 1"/>
    <w:basedOn w:val="a"/>
    <w:next w:val="a"/>
    <w:link w:val="1Char"/>
    <w:uiPriority w:val="9"/>
    <w:qFormat/>
    <w:rsid w:val="008178AB"/>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1D4494"/>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573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5734D"/>
    <w:rPr>
      <w:sz w:val="18"/>
      <w:szCs w:val="18"/>
    </w:rPr>
  </w:style>
  <w:style w:type="paragraph" w:styleId="a4">
    <w:name w:val="footer"/>
    <w:basedOn w:val="a"/>
    <w:link w:val="Char0"/>
    <w:uiPriority w:val="99"/>
    <w:unhideWhenUsed/>
    <w:rsid w:val="0035734D"/>
    <w:pPr>
      <w:tabs>
        <w:tab w:val="center" w:pos="4153"/>
        <w:tab w:val="right" w:pos="8306"/>
      </w:tabs>
      <w:snapToGrid w:val="0"/>
      <w:jc w:val="left"/>
    </w:pPr>
    <w:rPr>
      <w:sz w:val="18"/>
      <w:szCs w:val="18"/>
    </w:rPr>
  </w:style>
  <w:style w:type="character" w:customStyle="1" w:styleId="Char0">
    <w:name w:val="页脚 Char"/>
    <w:basedOn w:val="a0"/>
    <w:link w:val="a4"/>
    <w:uiPriority w:val="99"/>
    <w:rsid w:val="0035734D"/>
    <w:rPr>
      <w:sz w:val="18"/>
      <w:szCs w:val="18"/>
    </w:rPr>
  </w:style>
  <w:style w:type="character" w:styleId="a5">
    <w:name w:val="Hyperlink"/>
    <w:basedOn w:val="a0"/>
    <w:uiPriority w:val="99"/>
    <w:semiHidden/>
    <w:unhideWhenUsed/>
    <w:rsid w:val="0035734D"/>
    <w:rPr>
      <w:strike w:val="0"/>
      <w:dstrike w:val="0"/>
      <w:color w:val="0000FF"/>
      <w:u w:val="none"/>
      <w:effect w:val="none"/>
    </w:rPr>
  </w:style>
  <w:style w:type="paragraph" w:styleId="a6">
    <w:name w:val="Normal (Web)"/>
    <w:basedOn w:val="a"/>
    <w:uiPriority w:val="99"/>
    <w:unhideWhenUsed/>
    <w:rsid w:val="0035734D"/>
    <w:pPr>
      <w:widowControl/>
      <w:spacing w:before="100" w:beforeAutospacing="1" w:after="100" w:afterAutospacing="1"/>
      <w:jc w:val="left"/>
    </w:pPr>
    <w:rPr>
      <w:rFonts w:ascii="宋体" w:eastAsia="宋体" w:hAnsi="宋体" w:cs="宋体"/>
      <w:kern w:val="0"/>
      <w:sz w:val="24"/>
      <w:szCs w:val="24"/>
    </w:rPr>
  </w:style>
  <w:style w:type="character" w:customStyle="1" w:styleId="z">
    <w:name w:val="z"/>
    <w:basedOn w:val="a0"/>
    <w:rsid w:val="0035734D"/>
  </w:style>
  <w:style w:type="character" w:customStyle="1" w:styleId="3Char">
    <w:name w:val="标题 3 Char"/>
    <w:basedOn w:val="a0"/>
    <w:link w:val="3"/>
    <w:uiPriority w:val="9"/>
    <w:rsid w:val="001D4494"/>
    <w:rPr>
      <w:rFonts w:ascii="宋体" w:eastAsia="宋体" w:hAnsi="宋体" w:cs="宋体"/>
      <w:b/>
      <w:bCs/>
      <w:kern w:val="0"/>
      <w:sz w:val="27"/>
      <w:szCs w:val="27"/>
    </w:rPr>
  </w:style>
  <w:style w:type="character" w:customStyle="1" w:styleId="post-meta-infos">
    <w:name w:val="post-meta-infos"/>
    <w:basedOn w:val="a0"/>
    <w:rsid w:val="001D4494"/>
  </w:style>
  <w:style w:type="character" w:customStyle="1" w:styleId="text-sep">
    <w:name w:val="text-sep"/>
    <w:basedOn w:val="a0"/>
    <w:rsid w:val="001D4494"/>
  </w:style>
  <w:style w:type="character" w:customStyle="1" w:styleId="comment-container">
    <w:name w:val="comment-container"/>
    <w:basedOn w:val="a0"/>
    <w:rsid w:val="001D4494"/>
  </w:style>
  <w:style w:type="character" w:customStyle="1" w:styleId="blog-categories">
    <w:name w:val="blog-categories"/>
    <w:basedOn w:val="a0"/>
    <w:rsid w:val="001D4494"/>
  </w:style>
  <w:style w:type="character" w:customStyle="1" w:styleId="apple-converted-space">
    <w:name w:val="apple-converted-space"/>
    <w:basedOn w:val="a0"/>
    <w:rsid w:val="001D4494"/>
  </w:style>
  <w:style w:type="character" w:customStyle="1" w:styleId="blog-author">
    <w:name w:val="blog-author"/>
    <w:basedOn w:val="a0"/>
    <w:rsid w:val="001D4494"/>
  </w:style>
  <w:style w:type="character" w:customStyle="1" w:styleId="fn">
    <w:name w:val="fn"/>
    <w:basedOn w:val="a0"/>
    <w:rsid w:val="001D4494"/>
  </w:style>
  <w:style w:type="character" w:customStyle="1" w:styleId="comment-count">
    <w:name w:val="comment-count"/>
    <w:basedOn w:val="a0"/>
    <w:rsid w:val="001D4494"/>
  </w:style>
  <w:style w:type="character" w:customStyle="1" w:styleId="comment-text">
    <w:name w:val="comment-text"/>
    <w:basedOn w:val="a0"/>
    <w:rsid w:val="001D4494"/>
  </w:style>
  <w:style w:type="character" w:customStyle="1" w:styleId="minitext">
    <w:name w:val="minitext"/>
    <w:basedOn w:val="a0"/>
    <w:rsid w:val="001D4494"/>
  </w:style>
  <w:style w:type="paragraph" w:styleId="z-">
    <w:name w:val="HTML Top of Form"/>
    <w:basedOn w:val="a"/>
    <w:next w:val="a"/>
    <w:link w:val="z-Char"/>
    <w:hidden/>
    <w:uiPriority w:val="99"/>
    <w:semiHidden/>
    <w:unhideWhenUsed/>
    <w:rsid w:val="001D4494"/>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semiHidden/>
    <w:rsid w:val="001D4494"/>
    <w:rPr>
      <w:rFonts w:ascii="Arial" w:eastAsia="宋体" w:hAnsi="Arial" w:cs="Arial"/>
      <w:vanish/>
      <w:kern w:val="0"/>
      <w:sz w:val="16"/>
      <w:szCs w:val="16"/>
    </w:rPr>
  </w:style>
  <w:style w:type="paragraph" w:customStyle="1" w:styleId="comment-form-author">
    <w:name w:val="comment-form-author"/>
    <w:basedOn w:val="a"/>
    <w:rsid w:val="001D4494"/>
    <w:pPr>
      <w:widowControl/>
      <w:spacing w:before="100" w:beforeAutospacing="1" w:after="100" w:afterAutospacing="1"/>
      <w:jc w:val="left"/>
    </w:pPr>
    <w:rPr>
      <w:rFonts w:ascii="宋体" w:eastAsia="宋体" w:hAnsi="宋体" w:cs="宋体"/>
      <w:kern w:val="0"/>
      <w:sz w:val="24"/>
      <w:szCs w:val="24"/>
    </w:rPr>
  </w:style>
  <w:style w:type="character" w:customStyle="1" w:styleId="required">
    <w:name w:val="required"/>
    <w:basedOn w:val="a0"/>
    <w:rsid w:val="001D4494"/>
  </w:style>
  <w:style w:type="paragraph" w:customStyle="1" w:styleId="comment-form-email">
    <w:name w:val="comment-form-email"/>
    <w:basedOn w:val="a"/>
    <w:rsid w:val="001D4494"/>
    <w:pPr>
      <w:widowControl/>
      <w:spacing w:before="100" w:beforeAutospacing="1" w:after="100" w:afterAutospacing="1"/>
      <w:jc w:val="left"/>
    </w:pPr>
    <w:rPr>
      <w:rFonts w:ascii="宋体" w:eastAsia="宋体" w:hAnsi="宋体" w:cs="宋体"/>
      <w:kern w:val="0"/>
      <w:sz w:val="24"/>
      <w:szCs w:val="24"/>
    </w:rPr>
  </w:style>
  <w:style w:type="paragraph" w:customStyle="1" w:styleId="comment-form-url">
    <w:name w:val="comment-form-url"/>
    <w:basedOn w:val="a"/>
    <w:rsid w:val="001D4494"/>
    <w:pPr>
      <w:widowControl/>
      <w:spacing w:before="100" w:beforeAutospacing="1" w:after="100" w:afterAutospacing="1"/>
      <w:jc w:val="left"/>
    </w:pPr>
    <w:rPr>
      <w:rFonts w:ascii="宋体" w:eastAsia="宋体" w:hAnsi="宋体" w:cs="宋体"/>
      <w:kern w:val="0"/>
      <w:sz w:val="24"/>
      <w:szCs w:val="24"/>
    </w:rPr>
  </w:style>
  <w:style w:type="paragraph" w:customStyle="1" w:styleId="math-captcha-form">
    <w:name w:val="math-captcha-form"/>
    <w:basedOn w:val="a"/>
    <w:rsid w:val="001D4494"/>
    <w:pPr>
      <w:widowControl/>
      <w:spacing w:before="100" w:beforeAutospacing="1" w:after="100" w:afterAutospacing="1"/>
      <w:jc w:val="left"/>
    </w:pPr>
    <w:rPr>
      <w:rFonts w:ascii="宋体" w:eastAsia="宋体" w:hAnsi="宋体" w:cs="宋体"/>
      <w:kern w:val="0"/>
      <w:sz w:val="24"/>
      <w:szCs w:val="24"/>
    </w:rPr>
  </w:style>
  <w:style w:type="paragraph" w:customStyle="1" w:styleId="comment-form-comment">
    <w:name w:val="comment-form-comment"/>
    <w:basedOn w:val="a"/>
    <w:rsid w:val="001D4494"/>
    <w:pPr>
      <w:widowControl/>
      <w:spacing w:before="100" w:beforeAutospacing="1" w:after="100" w:afterAutospacing="1"/>
      <w:jc w:val="left"/>
    </w:pPr>
    <w:rPr>
      <w:rFonts w:ascii="宋体" w:eastAsia="宋体" w:hAnsi="宋体" w:cs="宋体"/>
      <w:kern w:val="0"/>
      <w:sz w:val="24"/>
      <w:szCs w:val="24"/>
    </w:rPr>
  </w:style>
  <w:style w:type="paragraph" w:customStyle="1" w:styleId="form-submit">
    <w:name w:val="form-submit"/>
    <w:basedOn w:val="a"/>
    <w:rsid w:val="001D4494"/>
    <w:pPr>
      <w:widowControl/>
      <w:spacing w:before="100" w:beforeAutospacing="1" w:after="100" w:afterAutospacing="1"/>
      <w:jc w:val="left"/>
    </w:pPr>
    <w:rPr>
      <w:rFonts w:ascii="宋体" w:eastAsia="宋体" w:hAnsi="宋体" w:cs="宋体"/>
      <w:kern w:val="0"/>
      <w:sz w:val="24"/>
      <w:szCs w:val="24"/>
    </w:rPr>
  </w:style>
  <w:style w:type="paragraph" w:styleId="z-0">
    <w:name w:val="HTML Bottom of Form"/>
    <w:basedOn w:val="a"/>
    <w:next w:val="a"/>
    <w:link w:val="z-Char0"/>
    <w:hidden/>
    <w:uiPriority w:val="99"/>
    <w:semiHidden/>
    <w:unhideWhenUsed/>
    <w:rsid w:val="001D4494"/>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semiHidden/>
    <w:rsid w:val="001D4494"/>
    <w:rPr>
      <w:rFonts w:ascii="Arial" w:eastAsia="宋体" w:hAnsi="Arial" w:cs="Arial"/>
      <w:vanish/>
      <w:kern w:val="0"/>
      <w:sz w:val="16"/>
      <w:szCs w:val="16"/>
    </w:rPr>
  </w:style>
  <w:style w:type="paragraph" w:styleId="a7">
    <w:name w:val="Balloon Text"/>
    <w:basedOn w:val="a"/>
    <w:link w:val="Char1"/>
    <w:uiPriority w:val="99"/>
    <w:semiHidden/>
    <w:unhideWhenUsed/>
    <w:rsid w:val="001D4494"/>
    <w:rPr>
      <w:sz w:val="18"/>
      <w:szCs w:val="18"/>
    </w:rPr>
  </w:style>
  <w:style w:type="character" w:customStyle="1" w:styleId="Char1">
    <w:name w:val="批注框文本 Char"/>
    <w:basedOn w:val="a0"/>
    <w:link w:val="a7"/>
    <w:uiPriority w:val="99"/>
    <w:semiHidden/>
    <w:rsid w:val="001D4494"/>
    <w:rPr>
      <w:sz w:val="18"/>
      <w:szCs w:val="18"/>
    </w:rPr>
  </w:style>
  <w:style w:type="character" w:customStyle="1" w:styleId="1Char">
    <w:name w:val="标题 1 Char"/>
    <w:basedOn w:val="a0"/>
    <w:link w:val="1"/>
    <w:uiPriority w:val="9"/>
    <w:rsid w:val="008178AB"/>
    <w:rPr>
      <w:b/>
      <w:bCs/>
      <w:kern w:val="44"/>
      <w:sz w:val="44"/>
      <w:szCs w:val="44"/>
    </w:rPr>
  </w:style>
  <w:style w:type="paragraph" w:styleId="a8">
    <w:name w:val="List Paragraph"/>
    <w:basedOn w:val="a"/>
    <w:uiPriority w:val="34"/>
    <w:qFormat/>
    <w:rsid w:val="00723E6F"/>
    <w:pPr>
      <w:ind w:firstLineChars="200" w:firstLine="420"/>
    </w:pPr>
  </w:style>
  <w:style w:type="character" w:customStyle="1" w:styleId="authorstyle565711">
    <w:name w:val="authorstyle565711"/>
    <w:basedOn w:val="a0"/>
    <w:rsid w:val="0055132B"/>
    <w:rPr>
      <w:sz w:val="18"/>
      <w:szCs w:val="18"/>
    </w:rPr>
  </w:style>
  <w:style w:type="character" w:customStyle="1" w:styleId="from">
    <w:name w:val="from"/>
    <w:basedOn w:val="a0"/>
    <w:rsid w:val="009E0C86"/>
  </w:style>
  <w:style w:type="character" w:customStyle="1" w:styleId="writer">
    <w:name w:val="writer"/>
    <w:basedOn w:val="a0"/>
    <w:rsid w:val="009E0C86"/>
  </w:style>
  <w:style w:type="character" w:customStyle="1" w:styleId="date">
    <w:name w:val="date"/>
    <w:basedOn w:val="a0"/>
    <w:rsid w:val="009E0C86"/>
  </w:style>
  <w:style w:type="character" w:styleId="a9">
    <w:name w:val="Strong"/>
    <w:basedOn w:val="a0"/>
    <w:uiPriority w:val="22"/>
    <w:qFormat/>
    <w:rsid w:val="00392725"/>
    <w:rPr>
      <w:b/>
      <w:bCs/>
    </w:rPr>
  </w:style>
</w:styles>
</file>

<file path=word/webSettings.xml><?xml version="1.0" encoding="utf-8"?>
<w:webSettings xmlns:r="http://schemas.openxmlformats.org/officeDocument/2006/relationships" xmlns:w="http://schemas.openxmlformats.org/wordprocessingml/2006/main">
  <w:divs>
    <w:div w:id="15156451">
      <w:bodyDiv w:val="1"/>
      <w:marLeft w:val="0"/>
      <w:marRight w:val="0"/>
      <w:marTop w:val="0"/>
      <w:marBottom w:val="0"/>
      <w:divBdr>
        <w:top w:val="none" w:sz="0" w:space="0" w:color="auto"/>
        <w:left w:val="none" w:sz="0" w:space="0" w:color="auto"/>
        <w:bottom w:val="none" w:sz="0" w:space="0" w:color="auto"/>
        <w:right w:val="none" w:sz="0" w:space="0" w:color="auto"/>
      </w:divBdr>
      <w:divsChild>
        <w:div w:id="415595595">
          <w:marLeft w:val="0"/>
          <w:marRight w:val="0"/>
          <w:marTop w:val="0"/>
          <w:marBottom w:val="0"/>
          <w:divBdr>
            <w:top w:val="none" w:sz="0" w:space="0" w:color="auto"/>
            <w:left w:val="none" w:sz="0" w:space="0" w:color="auto"/>
            <w:bottom w:val="none" w:sz="0" w:space="0" w:color="auto"/>
            <w:right w:val="none" w:sz="0" w:space="0" w:color="auto"/>
          </w:divBdr>
          <w:divsChild>
            <w:div w:id="1158770519">
              <w:marLeft w:val="0"/>
              <w:marRight w:val="0"/>
              <w:marTop w:val="0"/>
              <w:marBottom w:val="0"/>
              <w:divBdr>
                <w:top w:val="none" w:sz="0" w:space="0" w:color="auto"/>
                <w:left w:val="none" w:sz="0" w:space="0" w:color="auto"/>
                <w:bottom w:val="none" w:sz="0" w:space="0" w:color="auto"/>
                <w:right w:val="none" w:sz="0" w:space="0" w:color="auto"/>
              </w:divBdr>
              <w:divsChild>
                <w:div w:id="429937328">
                  <w:marLeft w:val="0"/>
                  <w:marRight w:val="0"/>
                  <w:marTop w:val="0"/>
                  <w:marBottom w:val="0"/>
                  <w:divBdr>
                    <w:top w:val="none" w:sz="0" w:space="0" w:color="auto"/>
                    <w:left w:val="none" w:sz="0" w:space="0" w:color="auto"/>
                    <w:bottom w:val="none" w:sz="0" w:space="0" w:color="auto"/>
                    <w:right w:val="none" w:sz="0" w:space="0" w:color="auto"/>
                  </w:divBdr>
                  <w:divsChild>
                    <w:div w:id="189808405">
                      <w:marLeft w:val="0"/>
                      <w:marRight w:val="0"/>
                      <w:marTop w:val="0"/>
                      <w:marBottom w:val="0"/>
                      <w:divBdr>
                        <w:top w:val="none" w:sz="0" w:space="0" w:color="auto"/>
                        <w:left w:val="none" w:sz="0" w:space="0" w:color="auto"/>
                        <w:bottom w:val="none" w:sz="0" w:space="0" w:color="auto"/>
                        <w:right w:val="none" w:sz="0" w:space="0" w:color="auto"/>
                      </w:divBdr>
                      <w:divsChild>
                        <w:div w:id="265114964">
                          <w:marLeft w:val="0"/>
                          <w:marRight w:val="0"/>
                          <w:marTop w:val="0"/>
                          <w:marBottom w:val="0"/>
                          <w:divBdr>
                            <w:top w:val="none" w:sz="0" w:space="0" w:color="auto"/>
                            <w:left w:val="none" w:sz="0" w:space="0" w:color="auto"/>
                            <w:bottom w:val="none" w:sz="0" w:space="0" w:color="auto"/>
                            <w:right w:val="none" w:sz="0" w:space="0" w:color="auto"/>
                          </w:divBdr>
                          <w:divsChild>
                            <w:div w:id="740369384">
                              <w:marLeft w:val="0"/>
                              <w:marRight w:val="0"/>
                              <w:marTop w:val="0"/>
                              <w:marBottom w:val="0"/>
                              <w:divBdr>
                                <w:top w:val="none" w:sz="0" w:space="0" w:color="auto"/>
                                <w:left w:val="none" w:sz="0" w:space="0" w:color="auto"/>
                                <w:bottom w:val="none" w:sz="0" w:space="0" w:color="auto"/>
                                <w:right w:val="none" w:sz="0" w:space="0" w:color="auto"/>
                              </w:divBdr>
                              <w:divsChild>
                                <w:div w:id="2023163505">
                                  <w:marLeft w:val="0"/>
                                  <w:marRight w:val="0"/>
                                  <w:marTop w:val="0"/>
                                  <w:marBottom w:val="125"/>
                                  <w:divBdr>
                                    <w:top w:val="none" w:sz="0" w:space="0" w:color="auto"/>
                                    <w:left w:val="none" w:sz="0" w:space="0" w:color="auto"/>
                                    <w:bottom w:val="none" w:sz="0" w:space="0" w:color="auto"/>
                                    <w:right w:val="none" w:sz="0" w:space="0" w:color="auto"/>
                                  </w:divBdr>
                                  <w:divsChild>
                                    <w:div w:id="1315526005">
                                      <w:marLeft w:val="0"/>
                                      <w:marRight w:val="0"/>
                                      <w:marTop w:val="0"/>
                                      <w:marBottom w:val="0"/>
                                      <w:divBdr>
                                        <w:top w:val="none" w:sz="0" w:space="0" w:color="auto"/>
                                        <w:left w:val="none" w:sz="0" w:space="0" w:color="auto"/>
                                        <w:bottom w:val="none" w:sz="0" w:space="0" w:color="auto"/>
                                        <w:right w:val="none" w:sz="0" w:space="0" w:color="auto"/>
                                      </w:divBdr>
                                      <w:divsChild>
                                        <w:div w:id="1482572720">
                                          <w:marLeft w:val="0"/>
                                          <w:marRight w:val="0"/>
                                          <w:marTop w:val="0"/>
                                          <w:marBottom w:val="0"/>
                                          <w:divBdr>
                                            <w:top w:val="none" w:sz="0" w:space="0" w:color="auto"/>
                                            <w:left w:val="none" w:sz="0" w:space="0" w:color="auto"/>
                                            <w:bottom w:val="none" w:sz="0" w:space="0" w:color="auto"/>
                                            <w:right w:val="none" w:sz="0" w:space="0" w:color="auto"/>
                                          </w:divBdr>
                                          <w:divsChild>
                                            <w:div w:id="1404569765">
                                              <w:marLeft w:val="0"/>
                                              <w:marRight w:val="0"/>
                                              <w:marTop w:val="0"/>
                                              <w:marBottom w:val="0"/>
                                              <w:divBdr>
                                                <w:top w:val="none" w:sz="0" w:space="0" w:color="auto"/>
                                                <w:left w:val="none" w:sz="0" w:space="0" w:color="auto"/>
                                                <w:bottom w:val="none" w:sz="0" w:space="0" w:color="auto"/>
                                                <w:right w:val="none" w:sz="0" w:space="0" w:color="auto"/>
                                              </w:divBdr>
                                            </w:div>
                                            <w:div w:id="1961455325">
                                              <w:marLeft w:val="0"/>
                                              <w:marRight w:val="0"/>
                                              <w:marTop w:val="0"/>
                                              <w:marBottom w:val="0"/>
                                              <w:divBdr>
                                                <w:top w:val="none" w:sz="0" w:space="0" w:color="auto"/>
                                                <w:left w:val="none" w:sz="0" w:space="0" w:color="auto"/>
                                                <w:bottom w:val="none" w:sz="0" w:space="0" w:color="auto"/>
                                                <w:right w:val="none" w:sz="0" w:space="0" w:color="auto"/>
                                              </w:divBdr>
                                              <w:divsChild>
                                                <w:div w:id="548957077">
                                                  <w:marLeft w:val="0"/>
                                                  <w:marRight w:val="0"/>
                                                  <w:marTop w:val="0"/>
                                                  <w:marBottom w:val="0"/>
                                                  <w:divBdr>
                                                    <w:top w:val="none" w:sz="0" w:space="0" w:color="auto"/>
                                                    <w:left w:val="none" w:sz="0" w:space="0" w:color="auto"/>
                                                    <w:bottom w:val="none" w:sz="0" w:space="0" w:color="auto"/>
                                                    <w:right w:val="none" w:sz="0" w:space="0" w:color="auto"/>
                                                  </w:divBdr>
                                                </w:div>
                                                <w:div w:id="1889678639">
                                                  <w:marLeft w:val="0"/>
                                                  <w:marRight w:val="0"/>
                                                  <w:marTop w:val="0"/>
                                                  <w:marBottom w:val="0"/>
                                                  <w:divBdr>
                                                    <w:top w:val="none" w:sz="0" w:space="0" w:color="auto"/>
                                                    <w:left w:val="none" w:sz="0" w:space="0" w:color="auto"/>
                                                    <w:bottom w:val="none" w:sz="0" w:space="0" w:color="auto"/>
                                                    <w:right w:val="none" w:sz="0" w:space="0" w:color="auto"/>
                                                  </w:divBdr>
                                                  <w:divsChild>
                                                    <w:div w:id="13317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1372">
                                              <w:marLeft w:val="240"/>
                                              <w:marRight w:val="240"/>
                                              <w:marTop w:val="240"/>
                                              <w:marBottom w:val="240"/>
                                              <w:divBdr>
                                                <w:top w:val="none" w:sz="0" w:space="0" w:color="auto"/>
                                                <w:left w:val="none" w:sz="0" w:space="0" w:color="auto"/>
                                                <w:bottom w:val="none" w:sz="0" w:space="0" w:color="auto"/>
                                                <w:right w:val="none" w:sz="0" w:space="0" w:color="auto"/>
                                              </w:divBdr>
                                            </w:div>
                                            <w:div w:id="1971090682">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9045">
      <w:bodyDiv w:val="1"/>
      <w:marLeft w:val="0"/>
      <w:marRight w:val="0"/>
      <w:marTop w:val="0"/>
      <w:marBottom w:val="0"/>
      <w:divBdr>
        <w:top w:val="none" w:sz="0" w:space="0" w:color="auto"/>
        <w:left w:val="none" w:sz="0" w:space="0" w:color="auto"/>
        <w:bottom w:val="none" w:sz="0" w:space="0" w:color="auto"/>
        <w:right w:val="none" w:sz="0" w:space="0" w:color="auto"/>
      </w:divBdr>
      <w:divsChild>
        <w:div w:id="1570572112">
          <w:marLeft w:val="0"/>
          <w:marRight w:val="0"/>
          <w:marTop w:val="0"/>
          <w:marBottom w:val="0"/>
          <w:divBdr>
            <w:top w:val="none" w:sz="0" w:space="0" w:color="auto"/>
            <w:left w:val="none" w:sz="0" w:space="0" w:color="auto"/>
            <w:bottom w:val="none" w:sz="0" w:space="0" w:color="auto"/>
            <w:right w:val="none" w:sz="0" w:space="0" w:color="auto"/>
          </w:divBdr>
        </w:div>
        <w:div w:id="1666012257">
          <w:marLeft w:val="0"/>
          <w:marRight w:val="0"/>
          <w:marTop w:val="0"/>
          <w:marBottom w:val="0"/>
          <w:divBdr>
            <w:top w:val="none" w:sz="0" w:space="0" w:color="auto"/>
            <w:left w:val="none" w:sz="0" w:space="0" w:color="auto"/>
            <w:bottom w:val="single" w:sz="4" w:space="19" w:color="DDDDDD"/>
            <w:right w:val="none" w:sz="0" w:space="0" w:color="auto"/>
          </w:divBdr>
          <w:divsChild>
            <w:div w:id="1039550339">
              <w:marLeft w:val="0"/>
              <w:marRight w:val="0"/>
              <w:marTop w:val="0"/>
              <w:marBottom w:val="0"/>
              <w:divBdr>
                <w:top w:val="none" w:sz="0" w:space="0" w:color="auto"/>
                <w:left w:val="none" w:sz="0" w:space="0" w:color="auto"/>
                <w:bottom w:val="none" w:sz="0" w:space="0" w:color="auto"/>
                <w:right w:val="none" w:sz="0" w:space="0" w:color="auto"/>
              </w:divBdr>
            </w:div>
            <w:div w:id="266816510">
              <w:marLeft w:val="0"/>
              <w:marRight w:val="0"/>
              <w:marTop w:val="0"/>
              <w:marBottom w:val="0"/>
              <w:divBdr>
                <w:top w:val="none" w:sz="0" w:space="0" w:color="auto"/>
                <w:left w:val="none" w:sz="0" w:space="0" w:color="auto"/>
                <w:bottom w:val="none" w:sz="0" w:space="0" w:color="auto"/>
                <w:right w:val="none" w:sz="0" w:space="0" w:color="auto"/>
              </w:divBdr>
            </w:div>
          </w:divsChild>
        </w:div>
        <w:div w:id="863790120">
          <w:marLeft w:val="0"/>
          <w:marRight w:val="125"/>
          <w:marTop w:val="0"/>
          <w:marBottom w:val="0"/>
          <w:divBdr>
            <w:top w:val="none" w:sz="0" w:space="0" w:color="auto"/>
            <w:left w:val="none" w:sz="0" w:space="0" w:color="auto"/>
            <w:bottom w:val="none" w:sz="0" w:space="0" w:color="auto"/>
            <w:right w:val="none" w:sz="0" w:space="0" w:color="auto"/>
          </w:divBdr>
        </w:div>
      </w:divsChild>
    </w:div>
    <w:div w:id="23136942">
      <w:bodyDiv w:val="1"/>
      <w:marLeft w:val="0"/>
      <w:marRight w:val="0"/>
      <w:marTop w:val="0"/>
      <w:marBottom w:val="0"/>
      <w:divBdr>
        <w:top w:val="none" w:sz="0" w:space="0" w:color="auto"/>
        <w:left w:val="none" w:sz="0" w:space="0" w:color="auto"/>
        <w:bottom w:val="none" w:sz="0" w:space="0" w:color="auto"/>
        <w:right w:val="none" w:sz="0" w:space="0" w:color="auto"/>
      </w:divBdr>
      <w:divsChild>
        <w:div w:id="143133376">
          <w:marLeft w:val="0"/>
          <w:marRight w:val="0"/>
          <w:marTop w:val="0"/>
          <w:marBottom w:val="0"/>
          <w:divBdr>
            <w:top w:val="none" w:sz="0" w:space="0" w:color="auto"/>
            <w:left w:val="none" w:sz="0" w:space="0" w:color="auto"/>
            <w:bottom w:val="single" w:sz="4" w:space="9" w:color="7F7F7F"/>
            <w:right w:val="none" w:sz="0" w:space="0" w:color="auto"/>
          </w:divBdr>
        </w:div>
      </w:divsChild>
    </w:div>
    <w:div w:id="25760550">
      <w:bodyDiv w:val="1"/>
      <w:marLeft w:val="0"/>
      <w:marRight w:val="0"/>
      <w:marTop w:val="0"/>
      <w:marBottom w:val="0"/>
      <w:divBdr>
        <w:top w:val="none" w:sz="0" w:space="0" w:color="auto"/>
        <w:left w:val="none" w:sz="0" w:space="0" w:color="auto"/>
        <w:bottom w:val="none" w:sz="0" w:space="0" w:color="auto"/>
        <w:right w:val="none" w:sz="0" w:space="0" w:color="auto"/>
      </w:divBdr>
    </w:div>
    <w:div w:id="129060741">
      <w:bodyDiv w:val="1"/>
      <w:marLeft w:val="0"/>
      <w:marRight w:val="0"/>
      <w:marTop w:val="0"/>
      <w:marBottom w:val="0"/>
      <w:divBdr>
        <w:top w:val="none" w:sz="0" w:space="0" w:color="auto"/>
        <w:left w:val="none" w:sz="0" w:space="0" w:color="auto"/>
        <w:bottom w:val="none" w:sz="0" w:space="0" w:color="auto"/>
        <w:right w:val="none" w:sz="0" w:space="0" w:color="auto"/>
      </w:divBdr>
      <w:divsChild>
        <w:div w:id="341712449">
          <w:marLeft w:val="0"/>
          <w:marRight w:val="0"/>
          <w:marTop w:val="0"/>
          <w:marBottom w:val="0"/>
          <w:divBdr>
            <w:top w:val="none" w:sz="0" w:space="0" w:color="auto"/>
            <w:left w:val="none" w:sz="0" w:space="0" w:color="auto"/>
            <w:bottom w:val="none" w:sz="0" w:space="0" w:color="auto"/>
            <w:right w:val="none" w:sz="0" w:space="0" w:color="auto"/>
          </w:divBdr>
        </w:div>
        <w:div w:id="1161627912">
          <w:marLeft w:val="0"/>
          <w:marRight w:val="0"/>
          <w:marTop w:val="0"/>
          <w:marBottom w:val="0"/>
          <w:divBdr>
            <w:top w:val="none" w:sz="0" w:space="0" w:color="auto"/>
            <w:left w:val="none" w:sz="0" w:space="0" w:color="auto"/>
            <w:bottom w:val="none" w:sz="0" w:space="0" w:color="auto"/>
            <w:right w:val="none" w:sz="0" w:space="0" w:color="auto"/>
          </w:divBdr>
        </w:div>
      </w:divsChild>
    </w:div>
    <w:div w:id="133525483">
      <w:bodyDiv w:val="1"/>
      <w:marLeft w:val="0"/>
      <w:marRight w:val="0"/>
      <w:marTop w:val="0"/>
      <w:marBottom w:val="0"/>
      <w:divBdr>
        <w:top w:val="none" w:sz="0" w:space="0" w:color="auto"/>
        <w:left w:val="none" w:sz="0" w:space="0" w:color="auto"/>
        <w:bottom w:val="none" w:sz="0" w:space="0" w:color="auto"/>
        <w:right w:val="none" w:sz="0" w:space="0" w:color="auto"/>
      </w:divBdr>
      <w:divsChild>
        <w:div w:id="486242406">
          <w:marLeft w:val="0"/>
          <w:marRight w:val="0"/>
          <w:marTop w:val="0"/>
          <w:marBottom w:val="0"/>
          <w:divBdr>
            <w:top w:val="none" w:sz="0" w:space="0" w:color="auto"/>
            <w:left w:val="none" w:sz="0" w:space="0" w:color="auto"/>
            <w:bottom w:val="single" w:sz="4" w:space="9" w:color="7F7F7F"/>
            <w:right w:val="none" w:sz="0" w:space="0" w:color="auto"/>
          </w:divBdr>
        </w:div>
      </w:divsChild>
    </w:div>
    <w:div w:id="161745563">
      <w:bodyDiv w:val="1"/>
      <w:marLeft w:val="0"/>
      <w:marRight w:val="0"/>
      <w:marTop w:val="0"/>
      <w:marBottom w:val="0"/>
      <w:divBdr>
        <w:top w:val="none" w:sz="0" w:space="0" w:color="auto"/>
        <w:left w:val="none" w:sz="0" w:space="0" w:color="auto"/>
        <w:bottom w:val="none" w:sz="0" w:space="0" w:color="auto"/>
        <w:right w:val="none" w:sz="0" w:space="0" w:color="auto"/>
      </w:divBdr>
      <w:divsChild>
        <w:div w:id="502624660">
          <w:marLeft w:val="0"/>
          <w:marRight w:val="0"/>
          <w:marTop w:val="0"/>
          <w:marBottom w:val="0"/>
          <w:divBdr>
            <w:top w:val="none" w:sz="0" w:space="0" w:color="auto"/>
            <w:left w:val="none" w:sz="0" w:space="0" w:color="auto"/>
            <w:bottom w:val="none" w:sz="0" w:space="0" w:color="auto"/>
            <w:right w:val="none" w:sz="0" w:space="0" w:color="auto"/>
          </w:divBdr>
        </w:div>
        <w:div w:id="2030906401">
          <w:marLeft w:val="0"/>
          <w:marRight w:val="0"/>
          <w:marTop w:val="0"/>
          <w:marBottom w:val="0"/>
          <w:divBdr>
            <w:top w:val="none" w:sz="0" w:space="0" w:color="auto"/>
            <w:left w:val="none" w:sz="0" w:space="0" w:color="auto"/>
            <w:bottom w:val="none" w:sz="0" w:space="0" w:color="auto"/>
            <w:right w:val="none" w:sz="0" w:space="0" w:color="auto"/>
          </w:divBdr>
          <w:divsChild>
            <w:div w:id="1089691721">
              <w:marLeft w:val="0"/>
              <w:marRight w:val="0"/>
              <w:marTop w:val="0"/>
              <w:marBottom w:val="0"/>
              <w:divBdr>
                <w:top w:val="none" w:sz="0" w:space="0" w:color="auto"/>
                <w:left w:val="none" w:sz="0" w:space="0" w:color="auto"/>
                <w:bottom w:val="single" w:sz="4" w:space="0" w:color="ECE2D0"/>
                <w:right w:val="none" w:sz="0" w:space="0" w:color="auto"/>
              </w:divBdr>
              <w:divsChild>
                <w:div w:id="624040810">
                  <w:marLeft w:val="0"/>
                  <w:marRight w:val="0"/>
                  <w:marTop w:val="0"/>
                  <w:marBottom w:val="0"/>
                  <w:divBdr>
                    <w:top w:val="none" w:sz="0" w:space="0" w:color="auto"/>
                    <w:left w:val="none" w:sz="0" w:space="0" w:color="auto"/>
                    <w:bottom w:val="none" w:sz="0" w:space="0" w:color="auto"/>
                    <w:right w:val="none" w:sz="0" w:space="0" w:color="auto"/>
                  </w:divBdr>
                </w:div>
              </w:divsChild>
            </w:div>
            <w:div w:id="20029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342">
      <w:bodyDiv w:val="1"/>
      <w:marLeft w:val="0"/>
      <w:marRight w:val="0"/>
      <w:marTop w:val="0"/>
      <w:marBottom w:val="0"/>
      <w:divBdr>
        <w:top w:val="none" w:sz="0" w:space="0" w:color="auto"/>
        <w:left w:val="none" w:sz="0" w:space="0" w:color="auto"/>
        <w:bottom w:val="none" w:sz="0" w:space="0" w:color="auto"/>
        <w:right w:val="none" w:sz="0" w:space="0" w:color="auto"/>
      </w:divBdr>
      <w:divsChild>
        <w:div w:id="985738202">
          <w:marLeft w:val="0"/>
          <w:marRight w:val="0"/>
          <w:marTop w:val="0"/>
          <w:marBottom w:val="0"/>
          <w:divBdr>
            <w:top w:val="single" w:sz="4" w:space="6" w:color="D3E0E9"/>
            <w:left w:val="single" w:sz="4" w:space="9" w:color="D3E0E9"/>
            <w:bottom w:val="single" w:sz="4" w:space="6" w:color="D3E0E9"/>
            <w:right w:val="single" w:sz="4" w:space="9" w:color="D3E0E9"/>
          </w:divBdr>
        </w:div>
        <w:div w:id="1309047316">
          <w:marLeft w:val="0"/>
          <w:marRight w:val="0"/>
          <w:marTop w:val="0"/>
          <w:marBottom w:val="0"/>
          <w:divBdr>
            <w:top w:val="single" w:sz="4" w:space="6" w:color="D3E0E9"/>
            <w:left w:val="single" w:sz="4" w:space="9" w:color="D3E0E9"/>
            <w:bottom w:val="single" w:sz="4" w:space="6" w:color="D3E0E9"/>
            <w:right w:val="single" w:sz="4" w:space="9" w:color="D3E0E9"/>
          </w:divBdr>
          <w:divsChild>
            <w:div w:id="16986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3254">
      <w:bodyDiv w:val="1"/>
      <w:marLeft w:val="0"/>
      <w:marRight w:val="0"/>
      <w:marTop w:val="0"/>
      <w:marBottom w:val="0"/>
      <w:divBdr>
        <w:top w:val="none" w:sz="0" w:space="0" w:color="auto"/>
        <w:left w:val="none" w:sz="0" w:space="0" w:color="auto"/>
        <w:bottom w:val="none" w:sz="0" w:space="0" w:color="auto"/>
        <w:right w:val="none" w:sz="0" w:space="0" w:color="auto"/>
      </w:divBdr>
    </w:div>
    <w:div w:id="266161514">
      <w:bodyDiv w:val="1"/>
      <w:marLeft w:val="0"/>
      <w:marRight w:val="0"/>
      <w:marTop w:val="0"/>
      <w:marBottom w:val="0"/>
      <w:divBdr>
        <w:top w:val="none" w:sz="0" w:space="0" w:color="auto"/>
        <w:left w:val="none" w:sz="0" w:space="0" w:color="auto"/>
        <w:bottom w:val="none" w:sz="0" w:space="0" w:color="auto"/>
        <w:right w:val="none" w:sz="0" w:space="0" w:color="auto"/>
      </w:divBdr>
      <w:divsChild>
        <w:div w:id="453914820">
          <w:marLeft w:val="0"/>
          <w:marRight w:val="0"/>
          <w:marTop w:val="0"/>
          <w:marBottom w:val="63"/>
          <w:divBdr>
            <w:top w:val="none" w:sz="0" w:space="0" w:color="auto"/>
            <w:left w:val="none" w:sz="0" w:space="0" w:color="auto"/>
            <w:bottom w:val="none" w:sz="0" w:space="0" w:color="auto"/>
            <w:right w:val="none" w:sz="0" w:space="0" w:color="auto"/>
          </w:divBdr>
        </w:div>
        <w:div w:id="1963226338">
          <w:marLeft w:val="0"/>
          <w:marRight w:val="0"/>
          <w:marTop w:val="0"/>
          <w:marBottom w:val="0"/>
          <w:divBdr>
            <w:top w:val="dotted" w:sz="4" w:space="4" w:color="B9DBEA"/>
            <w:left w:val="none" w:sz="0" w:space="0" w:color="auto"/>
            <w:bottom w:val="dotted" w:sz="4" w:space="4" w:color="B9DBEA"/>
            <w:right w:val="none" w:sz="0" w:space="0" w:color="auto"/>
          </w:divBdr>
        </w:div>
        <w:div w:id="903682827">
          <w:marLeft w:val="0"/>
          <w:marRight w:val="0"/>
          <w:marTop w:val="88"/>
          <w:marBottom w:val="0"/>
          <w:divBdr>
            <w:top w:val="none" w:sz="0" w:space="0" w:color="auto"/>
            <w:left w:val="none" w:sz="0" w:space="0" w:color="auto"/>
            <w:bottom w:val="none" w:sz="0" w:space="0" w:color="auto"/>
            <w:right w:val="none" w:sz="0" w:space="0" w:color="auto"/>
          </w:divBdr>
        </w:div>
      </w:divsChild>
    </w:div>
    <w:div w:id="303970978">
      <w:bodyDiv w:val="1"/>
      <w:marLeft w:val="0"/>
      <w:marRight w:val="0"/>
      <w:marTop w:val="0"/>
      <w:marBottom w:val="0"/>
      <w:divBdr>
        <w:top w:val="none" w:sz="0" w:space="0" w:color="auto"/>
        <w:left w:val="none" w:sz="0" w:space="0" w:color="auto"/>
        <w:bottom w:val="none" w:sz="0" w:space="0" w:color="auto"/>
        <w:right w:val="none" w:sz="0" w:space="0" w:color="auto"/>
      </w:divBdr>
    </w:div>
    <w:div w:id="336467704">
      <w:bodyDiv w:val="1"/>
      <w:marLeft w:val="0"/>
      <w:marRight w:val="0"/>
      <w:marTop w:val="0"/>
      <w:marBottom w:val="0"/>
      <w:divBdr>
        <w:top w:val="none" w:sz="0" w:space="0" w:color="auto"/>
        <w:left w:val="none" w:sz="0" w:space="0" w:color="auto"/>
        <w:bottom w:val="none" w:sz="0" w:space="0" w:color="auto"/>
        <w:right w:val="none" w:sz="0" w:space="0" w:color="auto"/>
      </w:divBdr>
      <w:divsChild>
        <w:div w:id="995962787">
          <w:marLeft w:val="0"/>
          <w:marRight w:val="0"/>
          <w:marTop w:val="0"/>
          <w:marBottom w:val="301"/>
          <w:divBdr>
            <w:top w:val="none" w:sz="0" w:space="0" w:color="auto"/>
            <w:left w:val="none" w:sz="0" w:space="0" w:color="auto"/>
            <w:bottom w:val="none" w:sz="0" w:space="0" w:color="auto"/>
            <w:right w:val="none" w:sz="0" w:space="0" w:color="auto"/>
          </w:divBdr>
          <w:divsChild>
            <w:div w:id="404911797">
              <w:marLeft w:val="0"/>
              <w:marRight w:val="0"/>
              <w:marTop w:val="0"/>
              <w:marBottom w:val="0"/>
              <w:divBdr>
                <w:top w:val="none" w:sz="0" w:space="0" w:color="auto"/>
                <w:left w:val="none" w:sz="0" w:space="0" w:color="auto"/>
                <w:bottom w:val="none" w:sz="0" w:space="0" w:color="auto"/>
                <w:right w:val="none" w:sz="0" w:space="0" w:color="auto"/>
              </w:divBdr>
              <w:divsChild>
                <w:div w:id="807357504">
                  <w:marLeft w:val="0"/>
                  <w:marRight w:val="0"/>
                  <w:marTop w:val="0"/>
                  <w:marBottom w:val="0"/>
                  <w:divBdr>
                    <w:top w:val="none" w:sz="0" w:space="0" w:color="auto"/>
                    <w:left w:val="none" w:sz="0" w:space="0" w:color="auto"/>
                    <w:bottom w:val="none" w:sz="0" w:space="0" w:color="auto"/>
                    <w:right w:val="none" w:sz="0" w:space="0" w:color="auto"/>
                  </w:divBdr>
                </w:div>
                <w:div w:id="19024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339061">
      <w:bodyDiv w:val="1"/>
      <w:marLeft w:val="0"/>
      <w:marRight w:val="0"/>
      <w:marTop w:val="0"/>
      <w:marBottom w:val="0"/>
      <w:divBdr>
        <w:top w:val="none" w:sz="0" w:space="0" w:color="auto"/>
        <w:left w:val="none" w:sz="0" w:space="0" w:color="auto"/>
        <w:bottom w:val="none" w:sz="0" w:space="0" w:color="auto"/>
        <w:right w:val="none" w:sz="0" w:space="0" w:color="auto"/>
      </w:divBdr>
      <w:divsChild>
        <w:div w:id="786436418">
          <w:marLeft w:val="0"/>
          <w:marRight w:val="0"/>
          <w:marTop w:val="0"/>
          <w:marBottom w:val="0"/>
          <w:divBdr>
            <w:top w:val="none" w:sz="0" w:space="0" w:color="auto"/>
            <w:left w:val="none" w:sz="0" w:space="0" w:color="auto"/>
            <w:bottom w:val="none" w:sz="0" w:space="0" w:color="auto"/>
            <w:right w:val="none" w:sz="0" w:space="0" w:color="auto"/>
          </w:divBdr>
          <w:divsChild>
            <w:div w:id="169734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62293">
      <w:bodyDiv w:val="1"/>
      <w:marLeft w:val="0"/>
      <w:marRight w:val="0"/>
      <w:marTop w:val="0"/>
      <w:marBottom w:val="0"/>
      <w:divBdr>
        <w:top w:val="none" w:sz="0" w:space="0" w:color="auto"/>
        <w:left w:val="none" w:sz="0" w:space="0" w:color="auto"/>
        <w:bottom w:val="none" w:sz="0" w:space="0" w:color="auto"/>
        <w:right w:val="none" w:sz="0" w:space="0" w:color="auto"/>
      </w:divBdr>
      <w:divsChild>
        <w:div w:id="1613169811">
          <w:marLeft w:val="250"/>
          <w:marRight w:val="250"/>
          <w:marTop w:val="0"/>
          <w:marBottom w:val="0"/>
          <w:divBdr>
            <w:top w:val="none" w:sz="0" w:space="0" w:color="auto"/>
            <w:left w:val="none" w:sz="0" w:space="0" w:color="auto"/>
            <w:bottom w:val="single" w:sz="4" w:space="13" w:color="CCCCCC"/>
            <w:right w:val="none" w:sz="0" w:space="0" w:color="auto"/>
          </w:divBdr>
        </w:div>
        <w:div w:id="2064063994">
          <w:marLeft w:val="501"/>
          <w:marRight w:val="501"/>
          <w:marTop w:val="0"/>
          <w:marBottom w:val="0"/>
          <w:divBdr>
            <w:top w:val="none" w:sz="0" w:space="0" w:color="auto"/>
            <w:left w:val="none" w:sz="0" w:space="0" w:color="auto"/>
            <w:bottom w:val="dashed" w:sz="4" w:space="0" w:color="CCCCCC"/>
            <w:right w:val="none" w:sz="0" w:space="0" w:color="auto"/>
          </w:divBdr>
          <w:divsChild>
            <w:div w:id="153110756">
              <w:marLeft w:val="0"/>
              <w:marRight w:val="0"/>
              <w:marTop w:val="0"/>
              <w:marBottom w:val="0"/>
              <w:divBdr>
                <w:top w:val="none" w:sz="0" w:space="0" w:color="auto"/>
                <w:left w:val="none" w:sz="0" w:space="0" w:color="auto"/>
                <w:bottom w:val="none" w:sz="0" w:space="0" w:color="auto"/>
                <w:right w:val="none" w:sz="0" w:space="0" w:color="auto"/>
              </w:divBdr>
            </w:div>
            <w:div w:id="30302305">
              <w:marLeft w:val="0"/>
              <w:marRight w:val="0"/>
              <w:marTop w:val="0"/>
              <w:marBottom w:val="0"/>
              <w:divBdr>
                <w:top w:val="none" w:sz="0" w:space="0" w:color="auto"/>
                <w:left w:val="none" w:sz="0" w:space="0" w:color="auto"/>
                <w:bottom w:val="none" w:sz="0" w:space="0" w:color="auto"/>
                <w:right w:val="none" w:sz="0" w:space="0" w:color="auto"/>
              </w:divBdr>
            </w:div>
          </w:divsChild>
        </w:div>
        <w:div w:id="97599920">
          <w:marLeft w:val="0"/>
          <w:marRight w:val="0"/>
          <w:marTop w:val="0"/>
          <w:marBottom w:val="0"/>
          <w:divBdr>
            <w:top w:val="none" w:sz="0" w:space="0" w:color="auto"/>
            <w:left w:val="none" w:sz="0" w:space="0" w:color="auto"/>
            <w:bottom w:val="none" w:sz="0" w:space="0" w:color="auto"/>
            <w:right w:val="none" w:sz="0" w:space="0" w:color="auto"/>
          </w:divBdr>
        </w:div>
      </w:divsChild>
    </w:div>
    <w:div w:id="446703686">
      <w:bodyDiv w:val="1"/>
      <w:marLeft w:val="0"/>
      <w:marRight w:val="0"/>
      <w:marTop w:val="0"/>
      <w:marBottom w:val="0"/>
      <w:divBdr>
        <w:top w:val="none" w:sz="0" w:space="0" w:color="auto"/>
        <w:left w:val="none" w:sz="0" w:space="0" w:color="auto"/>
        <w:bottom w:val="none" w:sz="0" w:space="0" w:color="auto"/>
        <w:right w:val="none" w:sz="0" w:space="0" w:color="auto"/>
      </w:divBdr>
    </w:div>
    <w:div w:id="469859425">
      <w:bodyDiv w:val="1"/>
      <w:marLeft w:val="0"/>
      <w:marRight w:val="0"/>
      <w:marTop w:val="0"/>
      <w:marBottom w:val="0"/>
      <w:divBdr>
        <w:top w:val="none" w:sz="0" w:space="0" w:color="auto"/>
        <w:left w:val="none" w:sz="0" w:space="0" w:color="auto"/>
        <w:bottom w:val="none" w:sz="0" w:space="0" w:color="auto"/>
        <w:right w:val="none" w:sz="0" w:space="0" w:color="auto"/>
      </w:divBdr>
      <w:divsChild>
        <w:div w:id="787550852">
          <w:marLeft w:val="0"/>
          <w:marRight w:val="0"/>
          <w:marTop w:val="0"/>
          <w:marBottom w:val="0"/>
          <w:divBdr>
            <w:top w:val="none" w:sz="0" w:space="0" w:color="auto"/>
            <w:left w:val="none" w:sz="0" w:space="0" w:color="auto"/>
            <w:bottom w:val="single" w:sz="12" w:space="0" w:color="CCCCCC"/>
            <w:right w:val="none" w:sz="0" w:space="0" w:color="auto"/>
          </w:divBdr>
          <w:divsChild>
            <w:div w:id="292910464">
              <w:marLeft w:val="0"/>
              <w:marRight w:val="0"/>
              <w:marTop w:val="0"/>
              <w:marBottom w:val="0"/>
              <w:divBdr>
                <w:top w:val="none" w:sz="0" w:space="0" w:color="auto"/>
                <w:left w:val="none" w:sz="0" w:space="0" w:color="auto"/>
                <w:bottom w:val="none" w:sz="0" w:space="0" w:color="auto"/>
                <w:right w:val="none" w:sz="0" w:space="0" w:color="auto"/>
              </w:divBdr>
            </w:div>
          </w:divsChild>
        </w:div>
        <w:div w:id="2135907278">
          <w:marLeft w:val="0"/>
          <w:marRight w:val="0"/>
          <w:marTop w:val="0"/>
          <w:marBottom w:val="0"/>
          <w:divBdr>
            <w:top w:val="none" w:sz="0" w:space="0" w:color="auto"/>
            <w:left w:val="none" w:sz="0" w:space="0" w:color="auto"/>
            <w:bottom w:val="none" w:sz="0" w:space="0" w:color="auto"/>
            <w:right w:val="none" w:sz="0" w:space="0" w:color="auto"/>
          </w:divBdr>
          <w:divsChild>
            <w:div w:id="1678193617">
              <w:marLeft w:val="0"/>
              <w:marRight w:val="0"/>
              <w:marTop w:val="0"/>
              <w:marBottom w:val="0"/>
              <w:divBdr>
                <w:top w:val="none" w:sz="0" w:space="0" w:color="auto"/>
                <w:left w:val="none" w:sz="0" w:space="0" w:color="auto"/>
                <w:bottom w:val="none" w:sz="0" w:space="0" w:color="auto"/>
                <w:right w:val="none" w:sz="0" w:space="0" w:color="auto"/>
              </w:divBdr>
            </w:div>
          </w:divsChild>
        </w:div>
        <w:div w:id="103158549">
          <w:marLeft w:val="0"/>
          <w:marRight w:val="0"/>
          <w:marTop w:val="0"/>
          <w:marBottom w:val="0"/>
          <w:divBdr>
            <w:top w:val="none" w:sz="0" w:space="0" w:color="auto"/>
            <w:left w:val="none" w:sz="0" w:space="0" w:color="auto"/>
            <w:bottom w:val="none" w:sz="0" w:space="0" w:color="auto"/>
            <w:right w:val="none" w:sz="0" w:space="0" w:color="auto"/>
          </w:divBdr>
        </w:div>
      </w:divsChild>
    </w:div>
    <w:div w:id="470559603">
      <w:bodyDiv w:val="1"/>
      <w:marLeft w:val="0"/>
      <w:marRight w:val="0"/>
      <w:marTop w:val="0"/>
      <w:marBottom w:val="0"/>
      <w:divBdr>
        <w:top w:val="none" w:sz="0" w:space="0" w:color="auto"/>
        <w:left w:val="none" w:sz="0" w:space="0" w:color="auto"/>
        <w:bottom w:val="none" w:sz="0" w:space="0" w:color="auto"/>
        <w:right w:val="none" w:sz="0" w:space="0" w:color="auto"/>
      </w:divBdr>
      <w:divsChild>
        <w:div w:id="1655645124">
          <w:marLeft w:val="0"/>
          <w:marRight w:val="0"/>
          <w:marTop w:val="313"/>
          <w:marBottom w:val="125"/>
          <w:divBdr>
            <w:top w:val="none" w:sz="0" w:space="0" w:color="auto"/>
            <w:left w:val="none" w:sz="0" w:space="0" w:color="auto"/>
            <w:bottom w:val="none" w:sz="0" w:space="0" w:color="auto"/>
            <w:right w:val="none" w:sz="0" w:space="0" w:color="auto"/>
          </w:divBdr>
        </w:div>
      </w:divsChild>
    </w:div>
    <w:div w:id="486022151">
      <w:bodyDiv w:val="1"/>
      <w:marLeft w:val="0"/>
      <w:marRight w:val="0"/>
      <w:marTop w:val="0"/>
      <w:marBottom w:val="0"/>
      <w:divBdr>
        <w:top w:val="none" w:sz="0" w:space="0" w:color="auto"/>
        <w:left w:val="none" w:sz="0" w:space="0" w:color="auto"/>
        <w:bottom w:val="none" w:sz="0" w:space="0" w:color="auto"/>
        <w:right w:val="none" w:sz="0" w:space="0" w:color="auto"/>
      </w:divBdr>
      <w:divsChild>
        <w:div w:id="1880361155">
          <w:marLeft w:val="0"/>
          <w:marRight w:val="0"/>
          <w:marTop w:val="0"/>
          <w:marBottom w:val="0"/>
          <w:divBdr>
            <w:top w:val="none" w:sz="0" w:space="0" w:color="auto"/>
            <w:left w:val="none" w:sz="0" w:space="0" w:color="auto"/>
            <w:bottom w:val="none" w:sz="0" w:space="0" w:color="auto"/>
            <w:right w:val="none" w:sz="0" w:space="0" w:color="auto"/>
          </w:divBdr>
          <w:divsChild>
            <w:div w:id="171750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7229">
      <w:bodyDiv w:val="1"/>
      <w:marLeft w:val="0"/>
      <w:marRight w:val="0"/>
      <w:marTop w:val="0"/>
      <w:marBottom w:val="0"/>
      <w:divBdr>
        <w:top w:val="none" w:sz="0" w:space="0" w:color="auto"/>
        <w:left w:val="none" w:sz="0" w:space="0" w:color="auto"/>
        <w:bottom w:val="none" w:sz="0" w:space="0" w:color="auto"/>
        <w:right w:val="none" w:sz="0" w:space="0" w:color="auto"/>
      </w:divBdr>
    </w:div>
    <w:div w:id="526647393">
      <w:bodyDiv w:val="1"/>
      <w:marLeft w:val="0"/>
      <w:marRight w:val="0"/>
      <w:marTop w:val="0"/>
      <w:marBottom w:val="0"/>
      <w:divBdr>
        <w:top w:val="none" w:sz="0" w:space="0" w:color="auto"/>
        <w:left w:val="none" w:sz="0" w:space="0" w:color="auto"/>
        <w:bottom w:val="none" w:sz="0" w:space="0" w:color="auto"/>
        <w:right w:val="none" w:sz="0" w:space="0" w:color="auto"/>
      </w:divBdr>
    </w:div>
    <w:div w:id="536742518">
      <w:bodyDiv w:val="1"/>
      <w:marLeft w:val="0"/>
      <w:marRight w:val="0"/>
      <w:marTop w:val="0"/>
      <w:marBottom w:val="0"/>
      <w:divBdr>
        <w:top w:val="none" w:sz="0" w:space="0" w:color="auto"/>
        <w:left w:val="none" w:sz="0" w:space="0" w:color="auto"/>
        <w:bottom w:val="none" w:sz="0" w:space="0" w:color="auto"/>
        <w:right w:val="none" w:sz="0" w:space="0" w:color="auto"/>
      </w:divBdr>
      <w:divsChild>
        <w:div w:id="834302311">
          <w:marLeft w:val="0"/>
          <w:marRight w:val="0"/>
          <w:marTop w:val="0"/>
          <w:marBottom w:val="0"/>
          <w:divBdr>
            <w:top w:val="none" w:sz="0" w:space="0" w:color="auto"/>
            <w:left w:val="none" w:sz="0" w:space="0" w:color="auto"/>
            <w:bottom w:val="none" w:sz="0" w:space="0" w:color="auto"/>
            <w:right w:val="none" w:sz="0" w:space="0" w:color="auto"/>
          </w:divBdr>
          <w:divsChild>
            <w:div w:id="121465725">
              <w:marLeft w:val="0"/>
              <w:marRight w:val="0"/>
              <w:marTop w:val="125"/>
              <w:marBottom w:val="0"/>
              <w:divBdr>
                <w:top w:val="none" w:sz="0" w:space="0" w:color="auto"/>
                <w:left w:val="none" w:sz="0" w:space="0" w:color="auto"/>
                <w:bottom w:val="none" w:sz="0" w:space="0" w:color="auto"/>
                <w:right w:val="none" w:sz="0" w:space="0" w:color="auto"/>
              </w:divBdr>
              <w:divsChild>
                <w:div w:id="11148687">
                  <w:marLeft w:val="0"/>
                  <w:marRight w:val="0"/>
                  <w:marTop w:val="0"/>
                  <w:marBottom w:val="0"/>
                  <w:divBdr>
                    <w:top w:val="none" w:sz="0" w:space="0" w:color="auto"/>
                    <w:left w:val="none" w:sz="0" w:space="0" w:color="auto"/>
                    <w:bottom w:val="none" w:sz="0" w:space="0" w:color="auto"/>
                    <w:right w:val="none" w:sz="0" w:space="0" w:color="auto"/>
                  </w:divBdr>
                  <w:divsChild>
                    <w:div w:id="897744573">
                      <w:marLeft w:val="0"/>
                      <w:marRight w:val="0"/>
                      <w:marTop w:val="0"/>
                      <w:marBottom w:val="0"/>
                      <w:divBdr>
                        <w:top w:val="none" w:sz="0" w:space="0" w:color="auto"/>
                        <w:left w:val="none" w:sz="0" w:space="0" w:color="auto"/>
                        <w:bottom w:val="none" w:sz="0" w:space="0" w:color="auto"/>
                        <w:right w:val="none" w:sz="0" w:space="0" w:color="auto"/>
                      </w:divBdr>
                    </w:div>
                    <w:div w:id="1001466371">
                      <w:marLeft w:val="0"/>
                      <w:marRight w:val="0"/>
                      <w:marTop w:val="0"/>
                      <w:marBottom w:val="0"/>
                      <w:divBdr>
                        <w:top w:val="none" w:sz="0" w:space="0" w:color="auto"/>
                        <w:left w:val="none" w:sz="0" w:space="0" w:color="auto"/>
                        <w:bottom w:val="none" w:sz="0" w:space="0" w:color="auto"/>
                        <w:right w:val="none" w:sz="0" w:space="0" w:color="auto"/>
                      </w:divBdr>
                    </w:div>
                    <w:div w:id="11031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06609">
      <w:bodyDiv w:val="1"/>
      <w:marLeft w:val="0"/>
      <w:marRight w:val="0"/>
      <w:marTop w:val="0"/>
      <w:marBottom w:val="0"/>
      <w:divBdr>
        <w:top w:val="none" w:sz="0" w:space="0" w:color="auto"/>
        <w:left w:val="none" w:sz="0" w:space="0" w:color="auto"/>
        <w:bottom w:val="none" w:sz="0" w:space="0" w:color="auto"/>
        <w:right w:val="none" w:sz="0" w:space="0" w:color="auto"/>
      </w:divBdr>
      <w:divsChild>
        <w:div w:id="1025912256">
          <w:marLeft w:val="0"/>
          <w:marRight w:val="0"/>
          <w:marTop w:val="0"/>
          <w:marBottom w:val="0"/>
          <w:divBdr>
            <w:top w:val="none" w:sz="0" w:space="0" w:color="auto"/>
            <w:left w:val="none" w:sz="0" w:space="0" w:color="auto"/>
            <w:bottom w:val="none" w:sz="0" w:space="0" w:color="auto"/>
            <w:right w:val="none" w:sz="0" w:space="0" w:color="auto"/>
          </w:divBdr>
          <w:divsChild>
            <w:div w:id="830562953">
              <w:marLeft w:val="0"/>
              <w:marRight w:val="0"/>
              <w:marTop w:val="0"/>
              <w:marBottom w:val="0"/>
              <w:divBdr>
                <w:top w:val="none" w:sz="0" w:space="0" w:color="auto"/>
                <w:left w:val="none" w:sz="0" w:space="0" w:color="auto"/>
                <w:bottom w:val="none" w:sz="0" w:space="0" w:color="auto"/>
                <w:right w:val="none" w:sz="0" w:space="0" w:color="auto"/>
              </w:divBdr>
              <w:divsChild>
                <w:div w:id="553582763">
                  <w:marLeft w:val="0"/>
                  <w:marRight w:val="0"/>
                  <w:marTop w:val="0"/>
                  <w:marBottom w:val="0"/>
                  <w:divBdr>
                    <w:top w:val="none" w:sz="0" w:space="0" w:color="auto"/>
                    <w:left w:val="none" w:sz="0" w:space="0" w:color="auto"/>
                    <w:bottom w:val="none" w:sz="0" w:space="0" w:color="auto"/>
                    <w:right w:val="none" w:sz="0" w:space="0" w:color="auto"/>
                  </w:divBdr>
                  <w:divsChild>
                    <w:div w:id="2005547086">
                      <w:marLeft w:val="0"/>
                      <w:marRight w:val="0"/>
                      <w:marTop w:val="0"/>
                      <w:marBottom w:val="0"/>
                      <w:divBdr>
                        <w:top w:val="none" w:sz="0" w:space="0" w:color="auto"/>
                        <w:left w:val="none" w:sz="0" w:space="0" w:color="auto"/>
                        <w:bottom w:val="none" w:sz="0" w:space="0" w:color="auto"/>
                        <w:right w:val="none" w:sz="0" w:space="0" w:color="auto"/>
                      </w:divBdr>
                      <w:divsChild>
                        <w:div w:id="1997343878">
                          <w:marLeft w:val="0"/>
                          <w:marRight w:val="0"/>
                          <w:marTop w:val="0"/>
                          <w:marBottom w:val="0"/>
                          <w:divBdr>
                            <w:top w:val="none" w:sz="0" w:space="0" w:color="auto"/>
                            <w:left w:val="none" w:sz="0" w:space="0" w:color="auto"/>
                            <w:bottom w:val="none" w:sz="0" w:space="0" w:color="auto"/>
                            <w:right w:val="none" w:sz="0" w:space="0" w:color="auto"/>
                          </w:divBdr>
                          <w:divsChild>
                            <w:div w:id="1015033112">
                              <w:marLeft w:val="0"/>
                              <w:marRight w:val="0"/>
                              <w:marTop w:val="0"/>
                              <w:marBottom w:val="0"/>
                              <w:divBdr>
                                <w:top w:val="none" w:sz="0" w:space="0" w:color="auto"/>
                                <w:left w:val="none" w:sz="0" w:space="0" w:color="auto"/>
                                <w:bottom w:val="none" w:sz="0" w:space="0" w:color="auto"/>
                                <w:right w:val="none" w:sz="0" w:space="0" w:color="auto"/>
                              </w:divBdr>
                              <w:divsChild>
                                <w:div w:id="1202671139">
                                  <w:marLeft w:val="0"/>
                                  <w:marRight w:val="0"/>
                                  <w:marTop w:val="0"/>
                                  <w:marBottom w:val="125"/>
                                  <w:divBdr>
                                    <w:top w:val="none" w:sz="0" w:space="0" w:color="auto"/>
                                    <w:left w:val="none" w:sz="0" w:space="0" w:color="auto"/>
                                    <w:bottom w:val="none" w:sz="0" w:space="0" w:color="auto"/>
                                    <w:right w:val="none" w:sz="0" w:space="0" w:color="auto"/>
                                  </w:divBdr>
                                  <w:divsChild>
                                    <w:div w:id="782073780">
                                      <w:marLeft w:val="0"/>
                                      <w:marRight w:val="0"/>
                                      <w:marTop w:val="0"/>
                                      <w:marBottom w:val="0"/>
                                      <w:divBdr>
                                        <w:top w:val="none" w:sz="0" w:space="0" w:color="auto"/>
                                        <w:left w:val="none" w:sz="0" w:space="0" w:color="auto"/>
                                        <w:bottom w:val="none" w:sz="0" w:space="0" w:color="auto"/>
                                        <w:right w:val="none" w:sz="0" w:space="0" w:color="auto"/>
                                      </w:divBdr>
                                      <w:divsChild>
                                        <w:div w:id="813911340">
                                          <w:marLeft w:val="0"/>
                                          <w:marRight w:val="0"/>
                                          <w:marTop w:val="0"/>
                                          <w:marBottom w:val="0"/>
                                          <w:divBdr>
                                            <w:top w:val="none" w:sz="0" w:space="0" w:color="auto"/>
                                            <w:left w:val="none" w:sz="0" w:space="0" w:color="auto"/>
                                            <w:bottom w:val="none" w:sz="0" w:space="0" w:color="auto"/>
                                            <w:right w:val="none" w:sz="0" w:space="0" w:color="auto"/>
                                          </w:divBdr>
                                          <w:divsChild>
                                            <w:div w:id="1366564047">
                                              <w:marLeft w:val="0"/>
                                              <w:marRight w:val="0"/>
                                              <w:marTop w:val="0"/>
                                              <w:marBottom w:val="0"/>
                                              <w:divBdr>
                                                <w:top w:val="none" w:sz="0" w:space="0" w:color="auto"/>
                                                <w:left w:val="none" w:sz="0" w:space="0" w:color="auto"/>
                                                <w:bottom w:val="none" w:sz="0" w:space="0" w:color="auto"/>
                                                <w:right w:val="none" w:sz="0" w:space="0" w:color="auto"/>
                                              </w:divBdr>
                                            </w:div>
                                            <w:div w:id="1973250124">
                                              <w:marLeft w:val="0"/>
                                              <w:marRight w:val="0"/>
                                              <w:marTop w:val="0"/>
                                              <w:marBottom w:val="0"/>
                                              <w:divBdr>
                                                <w:top w:val="none" w:sz="0" w:space="0" w:color="auto"/>
                                                <w:left w:val="none" w:sz="0" w:space="0" w:color="auto"/>
                                                <w:bottom w:val="none" w:sz="0" w:space="0" w:color="auto"/>
                                                <w:right w:val="none" w:sz="0" w:space="0" w:color="auto"/>
                                              </w:divBdr>
                                              <w:divsChild>
                                                <w:div w:id="1164934465">
                                                  <w:marLeft w:val="0"/>
                                                  <w:marRight w:val="0"/>
                                                  <w:marTop w:val="0"/>
                                                  <w:marBottom w:val="0"/>
                                                  <w:divBdr>
                                                    <w:top w:val="none" w:sz="0" w:space="0" w:color="auto"/>
                                                    <w:left w:val="none" w:sz="0" w:space="0" w:color="auto"/>
                                                    <w:bottom w:val="none" w:sz="0" w:space="0" w:color="auto"/>
                                                    <w:right w:val="none" w:sz="0" w:space="0" w:color="auto"/>
                                                  </w:divBdr>
                                                </w:div>
                                                <w:div w:id="1851874644">
                                                  <w:marLeft w:val="0"/>
                                                  <w:marRight w:val="0"/>
                                                  <w:marTop w:val="0"/>
                                                  <w:marBottom w:val="0"/>
                                                  <w:divBdr>
                                                    <w:top w:val="none" w:sz="0" w:space="0" w:color="auto"/>
                                                    <w:left w:val="none" w:sz="0" w:space="0" w:color="auto"/>
                                                    <w:bottom w:val="none" w:sz="0" w:space="0" w:color="auto"/>
                                                    <w:right w:val="none" w:sz="0" w:space="0" w:color="auto"/>
                                                  </w:divBdr>
                                                  <w:divsChild>
                                                    <w:div w:id="15782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4284">
                                              <w:marLeft w:val="240"/>
                                              <w:marRight w:val="240"/>
                                              <w:marTop w:val="240"/>
                                              <w:marBottom w:val="240"/>
                                              <w:divBdr>
                                                <w:top w:val="none" w:sz="0" w:space="0" w:color="auto"/>
                                                <w:left w:val="none" w:sz="0" w:space="0" w:color="auto"/>
                                                <w:bottom w:val="none" w:sz="0" w:space="0" w:color="auto"/>
                                                <w:right w:val="none" w:sz="0" w:space="0" w:color="auto"/>
                                              </w:divBdr>
                                            </w:div>
                                            <w:div w:id="1864635251">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293233">
      <w:bodyDiv w:val="1"/>
      <w:marLeft w:val="0"/>
      <w:marRight w:val="0"/>
      <w:marTop w:val="0"/>
      <w:marBottom w:val="0"/>
      <w:divBdr>
        <w:top w:val="none" w:sz="0" w:space="0" w:color="auto"/>
        <w:left w:val="none" w:sz="0" w:space="0" w:color="auto"/>
        <w:bottom w:val="none" w:sz="0" w:space="0" w:color="auto"/>
        <w:right w:val="none" w:sz="0" w:space="0" w:color="auto"/>
      </w:divBdr>
      <w:divsChild>
        <w:div w:id="1404597137">
          <w:marLeft w:val="0"/>
          <w:marRight w:val="0"/>
          <w:marTop w:val="0"/>
          <w:marBottom w:val="0"/>
          <w:divBdr>
            <w:top w:val="none" w:sz="0" w:space="0" w:color="auto"/>
            <w:left w:val="none" w:sz="0" w:space="0" w:color="auto"/>
            <w:bottom w:val="none" w:sz="0" w:space="0" w:color="auto"/>
            <w:right w:val="none" w:sz="0" w:space="0" w:color="auto"/>
          </w:divBdr>
          <w:divsChild>
            <w:div w:id="1063525840">
              <w:marLeft w:val="0"/>
              <w:marRight w:val="0"/>
              <w:marTop w:val="0"/>
              <w:marBottom w:val="0"/>
              <w:divBdr>
                <w:top w:val="none" w:sz="0" w:space="0" w:color="auto"/>
                <w:left w:val="none" w:sz="0" w:space="0" w:color="auto"/>
                <w:bottom w:val="none" w:sz="0" w:space="0" w:color="auto"/>
                <w:right w:val="none" w:sz="0" w:space="0" w:color="auto"/>
              </w:divBdr>
              <w:divsChild>
                <w:div w:id="1869415603">
                  <w:marLeft w:val="0"/>
                  <w:marRight w:val="0"/>
                  <w:marTop w:val="0"/>
                  <w:marBottom w:val="0"/>
                  <w:divBdr>
                    <w:top w:val="none" w:sz="0" w:space="0" w:color="auto"/>
                    <w:left w:val="none" w:sz="0" w:space="0" w:color="auto"/>
                    <w:bottom w:val="none" w:sz="0" w:space="0" w:color="auto"/>
                    <w:right w:val="none" w:sz="0" w:space="0" w:color="auto"/>
                  </w:divBdr>
                  <w:divsChild>
                    <w:div w:id="850998225">
                      <w:marLeft w:val="0"/>
                      <w:marRight w:val="0"/>
                      <w:marTop w:val="0"/>
                      <w:marBottom w:val="0"/>
                      <w:divBdr>
                        <w:top w:val="none" w:sz="0" w:space="0" w:color="auto"/>
                        <w:left w:val="none" w:sz="0" w:space="0" w:color="auto"/>
                        <w:bottom w:val="none" w:sz="0" w:space="0" w:color="auto"/>
                        <w:right w:val="none" w:sz="0" w:space="0" w:color="auto"/>
                      </w:divBdr>
                      <w:divsChild>
                        <w:div w:id="1068384065">
                          <w:marLeft w:val="0"/>
                          <w:marRight w:val="0"/>
                          <w:marTop w:val="0"/>
                          <w:marBottom w:val="0"/>
                          <w:divBdr>
                            <w:top w:val="none" w:sz="0" w:space="0" w:color="auto"/>
                            <w:left w:val="none" w:sz="0" w:space="0" w:color="auto"/>
                            <w:bottom w:val="none" w:sz="0" w:space="0" w:color="auto"/>
                            <w:right w:val="none" w:sz="0" w:space="0" w:color="auto"/>
                          </w:divBdr>
                          <w:divsChild>
                            <w:div w:id="380205236">
                              <w:marLeft w:val="0"/>
                              <w:marRight w:val="0"/>
                              <w:marTop w:val="0"/>
                              <w:marBottom w:val="0"/>
                              <w:divBdr>
                                <w:top w:val="none" w:sz="0" w:space="0" w:color="auto"/>
                                <w:left w:val="none" w:sz="0" w:space="0" w:color="auto"/>
                                <w:bottom w:val="none" w:sz="0" w:space="0" w:color="auto"/>
                                <w:right w:val="none" w:sz="0" w:space="0" w:color="auto"/>
                              </w:divBdr>
                              <w:divsChild>
                                <w:div w:id="1870411176">
                                  <w:marLeft w:val="0"/>
                                  <w:marRight w:val="0"/>
                                  <w:marTop w:val="0"/>
                                  <w:marBottom w:val="125"/>
                                  <w:divBdr>
                                    <w:top w:val="none" w:sz="0" w:space="0" w:color="auto"/>
                                    <w:left w:val="none" w:sz="0" w:space="0" w:color="auto"/>
                                    <w:bottom w:val="none" w:sz="0" w:space="0" w:color="auto"/>
                                    <w:right w:val="none" w:sz="0" w:space="0" w:color="auto"/>
                                  </w:divBdr>
                                  <w:divsChild>
                                    <w:div w:id="1565796327">
                                      <w:marLeft w:val="0"/>
                                      <w:marRight w:val="0"/>
                                      <w:marTop w:val="0"/>
                                      <w:marBottom w:val="0"/>
                                      <w:divBdr>
                                        <w:top w:val="none" w:sz="0" w:space="0" w:color="auto"/>
                                        <w:left w:val="none" w:sz="0" w:space="0" w:color="auto"/>
                                        <w:bottom w:val="none" w:sz="0" w:space="0" w:color="auto"/>
                                        <w:right w:val="none" w:sz="0" w:space="0" w:color="auto"/>
                                      </w:divBdr>
                                      <w:divsChild>
                                        <w:div w:id="1807821089">
                                          <w:marLeft w:val="0"/>
                                          <w:marRight w:val="0"/>
                                          <w:marTop w:val="0"/>
                                          <w:marBottom w:val="0"/>
                                          <w:divBdr>
                                            <w:top w:val="none" w:sz="0" w:space="0" w:color="auto"/>
                                            <w:left w:val="none" w:sz="0" w:space="0" w:color="auto"/>
                                            <w:bottom w:val="none" w:sz="0" w:space="0" w:color="auto"/>
                                            <w:right w:val="none" w:sz="0" w:space="0" w:color="auto"/>
                                          </w:divBdr>
                                          <w:divsChild>
                                            <w:div w:id="725950185">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0118856">
      <w:bodyDiv w:val="1"/>
      <w:marLeft w:val="0"/>
      <w:marRight w:val="0"/>
      <w:marTop w:val="0"/>
      <w:marBottom w:val="0"/>
      <w:divBdr>
        <w:top w:val="none" w:sz="0" w:space="0" w:color="auto"/>
        <w:left w:val="none" w:sz="0" w:space="0" w:color="auto"/>
        <w:bottom w:val="none" w:sz="0" w:space="0" w:color="auto"/>
        <w:right w:val="none" w:sz="0" w:space="0" w:color="auto"/>
      </w:divBdr>
    </w:div>
    <w:div w:id="652493626">
      <w:bodyDiv w:val="1"/>
      <w:marLeft w:val="0"/>
      <w:marRight w:val="0"/>
      <w:marTop w:val="0"/>
      <w:marBottom w:val="0"/>
      <w:divBdr>
        <w:top w:val="none" w:sz="0" w:space="0" w:color="auto"/>
        <w:left w:val="none" w:sz="0" w:space="0" w:color="auto"/>
        <w:bottom w:val="none" w:sz="0" w:space="0" w:color="auto"/>
        <w:right w:val="none" w:sz="0" w:space="0" w:color="auto"/>
      </w:divBdr>
      <w:divsChild>
        <w:div w:id="1122264587">
          <w:marLeft w:val="0"/>
          <w:marRight w:val="0"/>
          <w:marTop w:val="0"/>
          <w:marBottom w:val="0"/>
          <w:divBdr>
            <w:top w:val="none" w:sz="0" w:space="0" w:color="auto"/>
            <w:left w:val="none" w:sz="0" w:space="0" w:color="auto"/>
            <w:bottom w:val="none" w:sz="0" w:space="0" w:color="auto"/>
            <w:right w:val="none" w:sz="0" w:space="0" w:color="auto"/>
          </w:divBdr>
        </w:div>
        <w:div w:id="462699091">
          <w:marLeft w:val="0"/>
          <w:marRight w:val="0"/>
          <w:marTop w:val="0"/>
          <w:marBottom w:val="0"/>
          <w:divBdr>
            <w:top w:val="none" w:sz="0" w:space="0" w:color="auto"/>
            <w:left w:val="none" w:sz="0" w:space="0" w:color="auto"/>
            <w:bottom w:val="none" w:sz="0" w:space="0" w:color="auto"/>
            <w:right w:val="none" w:sz="0" w:space="0" w:color="auto"/>
          </w:divBdr>
          <w:divsChild>
            <w:div w:id="1582446096">
              <w:marLeft w:val="0"/>
              <w:marRight w:val="0"/>
              <w:marTop w:val="0"/>
              <w:marBottom w:val="0"/>
              <w:divBdr>
                <w:top w:val="none" w:sz="0" w:space="0" w:color="auto"/>
                <w:left w:val="none" w:sz="0" w:space="0" w:color="auto"/>
                <w:bottom w:val="single" w:sz="4" w:space="0" w:color="ECE2D0"/>
                <w:right w:val="none" w:sz="0" w:space="0" w:color="auto"/>
              </w:divBdr>
              <w:divsChild>
                <w:div w:id="855382160">
                  <w:marLeft w:val="0"/>
                  <w:marRight w:val="0"/>
                  <w:marTop w:val="0"/>
                  <w:marBottom w:val="0"/>
                  <w:divBdr>
                    <w:top w:val="none" w:sz="0" w:space="0" w:color="auto"/>
                    <w:left w:val="none" w:sz="0" w:space="0" w:color="auto"/>
                    <w:bottom w:val="none" w:sz="0" w:space="0" w:color="auto"/>
                    <w:right w:val="none" w:sz="0" w:space="0" w:color="auto"/>
                  </w:divBdr>
                </w:div>
              </w:divsChild>
            </w:div>
            <w:div w:id="6608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28852">
      <w:bodyDiv w:val="1"/>
      <w:marLeft w:val="0"/>
      <w:marRight w:val="0"/>
      <w:marTop w:val="0"/>
      <w:marBottom w:val="0"/>
      <w:divBdr>
        <w:top w:val="none" w:sz="0" w:space="0" w:color="auto"/>
        <w:left w:val="none" w:sz="0" w:space="0" w:color="auto"/>
        <w:bottom w:val="none" w:sz="0" w:space="0" w:color="auto"/>
        <w:right w:val="none" w:sz="0" w:space="0" w:color="auto"/>
      </w:divBdr>
    </w:div>
    <w:div w:id="654649550">
      <w:bodyDiv w:val="1"/>
      <w:marLeft w:val="0"/>
      <w:marRight w:val="0"/>
      <w:marTop w:val="0"/>
      <w:marBottom w:val="0"/>
      <w:divBdr>
        <w:top w:val="none" w:sz="0" w:space="0" w:color="auto"/>
        <w:left w:val="none" w:sz="0" w:space="0" w:color="auto"/>
        <w:bottom w:val="none" w:sz="0" w:space="0" w:color="auto"/>
        <w:right w:val="none" w:sz="0" w:space="0" w:color="auto"/>
      </w:divBdr>
      <w:divsChild>
        <w:div w:id="1122261666">
          <w:marLeft w:val="0"/>
          <w:marRight w:val="0"/>
          <w:marTop w:val="0"/>
          <w:marBottom w:val="0"/>
          <w:divBdr>
            <w:top w:val="none" w:sz="0" w:space="0" w:color="auto"/>
            <w:left w:val="none" w:sz="0" w:space="0" w:color="auto"/>
            <w:bottom w:val="none" w:sz="0" w:space="0" w:color="auto"/>
            <w:right w:val="none" w:sz="0" w:space="0" w:color="auto"/>
          </w:divBdr>
          <w:divsChild>
            <w:div w:id="1606696079">
              <w:marLeft w:val="0"/>
              <w:marRight w:val="0"/>
              <w:marTop w:val="0"/>
              <w:marBottom w:val="0"/>
              <w:divBdr>
                <w:top w:val="single" w:sz="4" w:space="0" w:color="AEAEAE"/>
                <w:left w:val="single" w:sz="4" w:space="0" w:color="AEAEAE"/>
                <w:bottom w:val="single" w:sz="4" w:space="0" w:color="AEAEAE"/>
                <w:right w:val="single" w:sz="4" w:space="0" w:color="AEAEAE"/>
              </w:divBdr>
              <w:divsChild>
                <w:div w:id="6268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5522">
      <w:bodyDiv w:val="1"/>
      <w:marLeft w:val="0"/>
      <w:marRight w:val="0"/>
      <w:marTop w:val="0"/>
      <w:marBottom w:val="0"/>
      <w:divBdr>
        <w:top w:val="none" w:sz="0" w:space="0" w:color="auto"/>
        <w:left w:val="none" w:sz="0" w:space="0" w:color="auto"/>
        <w:bottom w:val="none" w:sz="0" w:space="0" w:color="auto"/>
        <w:right w:val="none" w:sz="0" w:space="0" w:color="auto"/>
      </w:divBdr>
      <w:divsChild>
        <w:div w:id="1957642329">
          <w:marLeft w:val="0"/>
          <w:marRight w:val="0"/>
          <w:marTop w:val="0"/>
          <w:marBottom w:val="301"/>
          <w:divBdr>
            <w:top w:val="none" w:sz="0" w:space="0" w:color="auto"/>
            <w:left w:val="none" w:sz="0" w:space="0" w:color="auto"/>
            <w:bottom w:val="none" w:sz="0" w:space="0" w:color="auto"/>
            <w:right w:val="none" w:sz="0" w:space="0" w:color="auto"/>
          </w:divBdr>
          <w:divsChild>
            <w:div w:id="549414362">
              <w:marLeft w:val="0"/>
              <w:marRight w:val="0"/>
              <w:marTop w:val="0"/>
              <w:marBottom w:val="0"/>
              <w:divBdr>
                <w:top w:val="none" w:sz="0" w:space="0" w:color="auto"/>
                <w:left w:val="none" w:sz="0" w:space="0" w:color="auto"/>
                <w:bottom w:val="none" w:sz="0" w:space="0" w:color="auto"/>
                <w:right w:val="none" w:sz="0" w:space="0" w:color="auto"/>
              </w:divBdr>
              <w:divsChild>
                <w:div w:id="1598321126">
                  <w:marLeft w:val="0"/>
                  <w:marRight w:val="0"/>
                  <w:marTop w:val="0"/>
                  <w:marBottom w:val="0"/>
                  <w:divBdr>
                    <w:top w:val="none" w:sz="0" w:space="0" w:color="auto"/>
                    <w:left w:val="none" w:sz="0" w:space="0" w:color="auto"/>
                    <w:bottom w:val="none" w:sz="0" w:space="0" w:color="auto"/>
                    <w:right w:val="none" w:sz="0" w:space="0" w:color="auto"/>
                  </w:divBdr>
                </w:div>
                <w:div w:id="146095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937">
      <w:bodyDiv w:val="1"/>
      <w:marLeft w:val="0"/>
      <w:marRight w:val="0"/>
      <w:marTop w:val="0"/>
      <w:marBottom w:val="0"/>
      <w:divBdr>
        <w:top w:val="none" w:sz="0" w:space="0" w:color="auto"/>
        <w:left w:val="none" w:sz="0" w:space="0" w:color="auto"/>
        <w:bottom w:val="none" w:sz="0" w:space="0" w:color="auto"/>
        <w:right w:val="none" w:sz="0" w:space="0" w:color="auto"/>
      </w:divBdr>
    </w:div>
    <w:div w:id="703286473">
      <w:bodyDiv w:val="1"/>
      <w:marLeft w:val="0"/>
      <w:marRight w:val="0"/>
      <w:marTop w:val="0"/>
      <w:marBottom w:val="0"/>
      <w:divBdr>
        <w:top w:val="none" w:sz="0" w:space="0" w:color="auto"/>
        <w:left w:val="none" w:sz="0" w:space="0" w:color="auto"/>
        <w:bottom w:val="none" w:sz="0" w:space="0" w:color="auto"/>
        <w:right w:val="none" w:sz="0" w:space="0" w:color="auto"/>
      </w:divBdr>
      <w:divsChild>
        <w:div w:id="711807676">
          <w:marLeft w:val="0"/>
          <w:marRight w:val="0"/>
          <w:marTop w:val="0"/>
          <w:marBottom w:val="0"/>
          <w:divBdr>
            <w:top w:val="none" w:sz="0" w:space="0" w:color="auto"/>
            <w:left w:val="none" w:sz="0" w:space="0" w:color="auto"/>
            <w:bottom w:val="none" w:sz="0" w:space="0" w:color="auto"/>
            <w:right w:val="none" w:sz="0" w:space="0" w:color="auto"/>
          </w:divBdr>
          <w:divsChild>
            <w:div w:id="1200821681">
              <w:marLeft w:val="0"/>
              <w:marRight w:val="0"/>
              <w:marTop w:val="0"/>
              <w:marBottom w:val="0"/>
              <w:divBdr>
                <w:top w:val="none" w:sz="0" w:space="0" w:color="auto"/>
                <w:left w:val="none" w:sz="0" w:space="0" w:color="auto"/>
                <w:bottom w:val="none" w:sz="0" w:space="0" w:color="auto"/>
                <w:right w:val="none" w:sz="0" w:space="0" w:color="auto"/>
              </w:divBdr>
              <w:divsChild>
                <w:div w:id="1528059605">
                  <w:marLeft w:val="0"/>
                  <w:marRight w:val="0"/>
                  <w:marTop w:val="0"/>
                  <w:marBottom w:val="0"/>
                  <w:divBdr>
                    <w:top w:val="none" w:sz="0" w:space="0" w:color="auto"/>
                    <w:left w:val="none" w:sz="0" w:space="0" w:color="auto"/>
                    <w:bottom w:val="none" w:sz="0" w:space="0" w:color="auto"/>
                    <w:right w:val="none" w:sz="0" w:space="0" w:color="auto"/>
                  </w:divBdr>
                  <w:divsChild>
                    <w:div w:id="652878399">
                      <w:marLeft w:val="0"/>
                      <w:marRight w:val="0"/>
                      <w:marTop w:val="0"/>
                      <w:marBottom w:val="0"/>
                      <w:divBdr>
                        <w:top w:val="none" w:sz="0" w:space="0" w:color="auto"/>
                        <w:left w:val="none" w:sz="0" w:space="0" w:color="auto"/>
                        <w:bottom w:val="none" w:sz="0" w:space="0" w:color="auto"/>
                        <w:right w:val="none" w:sz="0" w:space="0" w:color="auto"/>
                      </w:divBdr>
                      <w:divsChild>
                        <w:div w:id="192620034">
                          <w:marLeft w:val="0"/>
                          <w:marRight w:val="0"/>
                          <w:marTop w:val="0"/>
                          <w:marBottom w:val="0"/>
                          <w:divBdr>
                            <w:top w:val="none" w:sz="0" w:space="0" w:color="auto"/>
                            <w:left w:val="none" w:sz="0" w:space="0" w:color="auto"/>
                            <w:bottom w:val="none" w:sz="0" w:space="0" w:color="auto"/>
                            <w:right w:val="none" w:sz="0" w:space="0" w:color="auto"/>
                          </w:divBdr>
                          <w:divsChild>
                            <w:div w:id="771705438">
                              <w:marLeft w:val="0"/>
                              <w:marRight w:val="0"/>
                              <w:marTop w:val="0"/>
                              <w:marBottom w:val="0"/>
                              <w:divBdr>
                                <w:top w:val="none" w:sz="0" w:space="0" w:color="auto"/>
                                <w:left w:val="none" w:sz="0" w:space="0" w:color="auto"/>
                                <w:bottom w:val="none" w:sz="0" w:space="0" w:color="auto"/>
                                <w:right w:val="none" w:sz="0" w:space="0" w:color="auto"/>
                              </w:divBdr>
                              <w:divsChild>
                                <w:div w:id="2130009920">
                                  <w:marLeft w:val="0"/>
                                  <w:marRight w:val="0"/>
                                  <w:marTop w:val="0"/>
                                  <w:marBottom w:val="125"/>
                                  <w:divBdr>
                                    <w:top w:val="none" w:sz="0" w:space="0" w:color="auto"/>
                                    <w:left w:val="none" w:sz="0" w:space="0" w:color="auto"/>
                                    <w:bottom w:val="none" w:sz="0" w:space="0" w:color="auto"/>
                                    <w:right w:val="none" w:sz="0" w:space="0" w:color="auto"/>
                                  </w:divBdr>
                                  <w:divsChild>
                                    <w:div w:id="1649941783">
                                      <w:marLeft w:val="0"/>
                                      <w:marRight w:val="0"/>
                                      <w:marTop w:val="0"/>
                                      <w:marBottom w:val="0"/>
                                      <w:divBdr>
                                        <w:top w:val="none" w:sz="0" w:space="0" w:color="auto"/>
                                        <w:left w:val="none" w:sz="0" w:space="0" w:color="auto"/>
                                        <w:bottom w:val="none" w:sz="0" w:space="0" w:color="auto"/>
                                        <w:right w:val="none" w:sz="0" w:space="0" w:color="auto"/>
                                      </w:divBdr>
                                      <w:divsChild>
                                        <w:div w:id="432092743">
                                          <w:marLeft w:val="0"/>
                                          <w:marRight w:val="0"/>
                                          <w:marTop w:val="0"/>
                                          <w:marBottom w:val="0"/>
                                          <w:divBdr>
                                            <w:top w:val="none" w:sz="0" w:space="0" w:color="auto"/>
                                            <w:left w:val="none" w:sz="0" w:space="0" w:color="auto"/>
                                            <w:bottom w:val="none" w:sz="0" w:space="0" w:color="auto"/>
                                            <w:right w:val="none" w:sz="0" w:space="0" w:color="auto"/>
                                          </w:divBdr>
                                          <w:divsChild>
                                            <w:div w:id="525631056">
                                              <w:marLeft w:val="0"/>
                                              <w:marRight w:val="0"/>
                                              <w:marTop w:val="0"/>
                                              <w:marBottom w:val="0"/>
                                              <w:divBdr>
                                                <w:top w:val="none" w:sz="0" w:space="0" w:color="auto"/>
                                                <w:left w:val="none" w:sz="0" w:space="0" w:color="auto"/>
                                                <w:bottom w:val="none" w:sz="0" w:space="0" w:color="auto"/>
                                                <w:right w:val="none" w:sz="0" w:space="0" w:color="auto"/>
                                              </w:divBdr>
                                            </w:div>
                                            <w:div w:id="1268729238">
                                              <w:marLeft w:val="0"/>
                                              <w:marRight w:val="0"/>
                                              <w:marTop w:val="0"/>
                                              <w:marBottom w:val="0"/>
                                              <w:divBdr>
                                                <w:top w:val="none" w:sz="0" w:space="0" w:color="auto"/>
                                                <w:left w:val="none" w:sz="0" w:space="0" w:color="auto"/>
                                                <w:bottom w:val="none" w:sz="0" w:space="0" w:color="auto"/>
                                                <w:right w:val="none" w:sz="0" w:space="0" w:color="auto"/>
                                              </w:divBdr>
                                              <w:divsChild>
                                                <w:div w:id="1632327655">
                                                  <w:marLeft w:val="0"/>
                                                  <w:marRight w:val="0"/>
                                                  <w:marTop w:val="0"/>
                                                  <w:marBottom w:val="0"/>
                                                  <w:divBdr>
                                                    <w:top w:val="none" w:sz="0" w:space="0" w:color="auto"/>
                                                    <w:left w:val="none" w:sz="0" w:space="0" w:color="auto"/>
                                                    <w:bottom w:val="none" w:sz="0" w:space="0" w:color="auto"/>
                                                    <w:right w:val="none" w:sz="0" w:space="0" w:color="auto"/>
                                                  </w:divBdr>
                                                </w:div>
                                                <w:div w:id="85660595">
                                                  <w:marLeft w:val="0"/>
                                                  <w:marRight w:val="0"/>
                                                  <w:marTop w:val="0"/>
                                                  <w:marBottom w:val="0"/>
                                                  <w:divBdr>
                                                    <w:top w:val="none" w:sz="0" w:space="0" w:color="auto"/>
                                                    <w:left w:val="none" w:sz="0" w:space="0" w:color="auto"/>
                                                    <w:bottom w:val="none" w:sz="0" w:space="0" w:color="auto"/>
                                                    <w:right w:val="none" w:sz="0" w:space="0" w:color="auto"/>
                                                  </w:divBdr>
                                                  <w:divsChild>
                                                    <w:div w:id="167021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69609">
                                              <w:marLeft w:val="240"/>
                                              <w:marRight w:val="240"/>
                                              <w:marTop w:val="240"/>
                                              <w:marBottom w:val="240"/>
                                              <w:divBdr>
                                                <w:top w:val="none" w:sz="0" w:space="0" w:color="auto"/>
                                                <w:left w:val="none" w:sz="0" w:space="0" w:color="auto"/>
                                                <w:bottom w:val="none" w:sz="0" w:space="0" w:color="auto"/>
                                                <w:right w:val="none" w:sz="0" w:space="0" w:color="auto"/>
                                              </w:divBdr>
                                            </w:div>
                                            <w:div w:id="44187910">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5814304">
      <w:bodyDiv w:val="1"/>
      <w:marLeft w:val="0"/>
      <w:marRight w:val="0"/>
      <w:marTop w:val="0"/>
      <w:marBottom w:val="0"/>
      <w:divBdr>
        <w:top w:val="none" w:sz="0" w:space="0" w:color="auto"/>
        <w:left w:val="none" w:sz="0" w:space="0" w:color="auto"/>
        <w:bottom w:val="none" w:sz="0" w:space="0" w:color="auto"/>
        <w:right w:val="none" w:sz="0" w:space="0" w:color="auto"/>
      </w:divBdr>
      <w:divsChild>
        <w:div w:id="1602226264">
          <w:marLeft w:val="0"/>
          <w:marRight w:val="0"/>
          <w:marTop w:val="0"/>
          <w:marBottom w:val="0"/>
          <w:divBdr>
            <w:top w:val="none" w:sz="0" w:space="0" w:color="auto"/>
            <w:left w:val="none" w:sz="0" w:space="0" w:color="auto"/>
            <w:bottom w:val="none" w:sz="0" w:space="0" w:color="auto"/>
            <w:right w:val="none" w:sz="0" w:space="0" w:color="auto"/>
          </w:divBdr>
          <w:divsChild>
            <w:div w:id="2036228092">
              <w:marLeft w:val="0"/>
              <w:marRight w:val="0"/>
              <w:marTop w:val="0"/>
              <w:marBottom w:val="0"/>
              <w:divBdr>
                <w:top w:val="none" w:sz="0" w:space="0" w:color="auto"/>
                <w:left w:val="none" w:sz="0" w:space="0" w:color="auto"/>
                <w:bottom w:val="none" w:sz="0" w:space="0" w:color="auto"/>
                <w:right w:val="none" w:sz="0" w:space="0" w:color="auto"/>
              </w:divBdr>
              <w:divsChild>
                <w:div w:id="1450276785">
                  <w:marLeft w:val="0"/>
                  <w:marRight w:val="0"/>
                  <w:marTop w:val="0"/>
                  <w:marBottom w:val="0"/>
                  <w:divBdr>
                    <w:top w:val="none" w:sz="0" w:space="0" w:color="auto"/>
                    <w:left w:val="none" w:sz="0" w:space="0" w:color="auto"/>
                    <w:bottom w:val="none" w:sz="0" w:space="0" w:color="auto"/>
                    <w:right w:val="none" w:sz="0" w:space="0" w:color="auto"/>
                  </w:divBdr>
                  <w:divsChild>
                    <w:div w:id="202600181">
                      <w:marLeft w:val="0"/>
                      <w:marRight w:val="0"/>
                      <w:marTop w:val="0"/>
                      <w:marBottom w:val="0"/>
                      <w:divBdr>
                        <w:top w:val="none" w:sz="0" w:space="0" w:color="auto"/>
                        <w:left w:val="none" w:sz="0" w:space="0" w:color="auto"/>
                        <w:bottom w:val="none" w:sz="0" w:space="0" w:color="auto"/>
                        <w:right w:val="none" w:sz="0" w:space="0" w:color="auto"/>
                      </w:divBdr>
                      <w:divsChild>
                        <w:div w:id="497237277">
                          <w:marLeft w:val="0"/>
                          <w:marRight w:val="0"/>
                          <w:marTop w:val="0"/>
                          <w:marBottom w:val="0"/>
                          <w:divBdr>
                            <w:top w:val="none" w:sz="0" w:space="0" w:color="auto"/>
                            <w:left w:val="none" w:sz="0" w:space="0" w:color="auto"/>
                            <w:bottom w:val="none" w:sz="0" w:space="0" w:color="auto"/>
                            <w:right w:val="none" w:sz="0" w:space="0" w:color="auto"/>
                          </w:divBdr>
                          <w:divsChild>
                            <w:div w:id="1059866319">
                              <w:marLeft w:val="0"/>
                              <w:marRight w:val="0"/>
                              <w:marTop w:val="0"/>
                              <w:marBottom w:val="0"/>
                              <w:divBdr>
                                <w:top w:val="none" w:sz="0" w:space="0" w:color="auto"/>
                                <w:left w:val="none" w:sz="0" w:space="0" w:color="auto"/>
                                <w:bottom w:val="none" w:sz="0" w:space="0" w:color="auto"/>
                                <w:right w:val="none" w:sz="0" w:space="0" w:color="auto"/>
                              </w:divBdr>
                              <w:divsChild>
                                <w:div w:id="1519615176">
                                  <w:marLeft w:val="0"/>
                                  <w:marRight w:val="0"/>
                                  <w:marTop w:val="0"/>
                                  <w:marBottom w:val="125"/>
                                  <w:divBdr>
                                    <w:top w:val="none" w:sz="0" w:space="0" w:color="auto"/>
                                    <w:left w:val="none" w:sz="0" w:space="0" w:color="auto"/>
                                    <w:bottom w:val="none" w:sz="0" w:space="0" w:color="auto"/>
                                    <w:right w:val="none" w:sz="0" w:space="0" w:color="auto"/>
                                  </w:divBdr>
                                  <w:divsChild>
                                    <w:div w:id="992610640">
                                      <w:marLeft w:val="0"/>
                                      <w:marRight w:val="0"/>
                                      <w:marTop w:val="0"/>
                                      <w:marBottom w:val="0"/>
                                      <w:divBdr>
                                        <w:top w:val="none" w:sz="0" w:space="0" w:color="auto"/>
                                        <w:left w:val="none" w:sz="0" w:space="0" w:color="auto"/>
                                        <w:bottom w:val="none" w:sz="0" w:space="0" w:color="auto"/>
                                        <w:right w:val="none" w:sz="0" w:space="0" w:color="auto"/>
                                      </w:divBdr>
                                      <w:divsChild>
                                        <w:div w:id="1480686038">
                                          <w:marLeft w:val="0"/>
                                          <w:marRight w:val="0"/>
                                          <w:marTop w:val="0"/>
                                          <w:marBottom w:val="0"/>
                                          <w:divBdr>
                                            <w:top w:val="none" w:sz="0" w:space="0" w:color="auto"/>
                                            <w:left w:val="none" w:sz="0" w:space="0" w:color="auto"/>
                                            <w:bottom w:val="none" w:sz="0" w:space="0" w:color="auto"/>
                                            <w:right w:val="none" w:sz="0" w:space="0" w:color="auto"/>
                                          </w:divBdr>
                                          <w:divsChild>
                                            <w:div w:id="1648589908">
                                              <w:marLeft w:val="0"/>
                                              <w:marRight w:val="0"/>
                                              <w:marTop w:val="0"/>
                                              <w:marBottom w:val="0"/>
                                              <w:divBdr>
                                                <w:top w:val="none" w:sz="0" w:space="0" w:color="auto"/>
                                                <w:left w:val="none" w:sz="0" w:space="0" w:color="auto"/>
                                                <w:bottom w:val="none" w:sz="0" w:space="0" w:color="auto"/>
                                                <w:right w:val="none" w:sz="0" w:space="0" w:color="auto"/>
                                              </w:divBdr>
                                            </w:div>
                                            <w:div w:id="1070541245">
                                              <w:marLeft w:val="0"/>
                                              <w:marRight w:val="0"/>
                                              <w:marTop w:val="0"/>
                                              <w:marBottom w:val="0"/>
                                              <w:divBdr>
                                                <w:top w:val="none" w:sz="0" w:space="0" w:color="auto"/>
                                                <w:left w:val="none" w:sz="0" w:space="0" w:color="auto"/>
                                                <w:bottom w:val="none" w:sz="0" w:space="0" w:color="auto"/>
                                                <w:right w:val="none" w:sz="0" w:space="0" w:color="auto"/>
                                              </w:divBdr>
                                              <w:divsChild>
                                                <w:div w:id="1076979292">
                                                  <w:marLeft w:val="0"/>
                                                  <w:marRight w:val="0"/>
                                                  <w:marTop w:val="0"/>
                                                  <w:marBottom w:val="0"/>
                                                  <w:divBdr>
                                                    <w:top w:val="none" w:sz="0" w:space="0" w:color="auto"/>
                                                    <w:left w:val="none" w:sz="0" w:space="0" w:color="auto"/>
                                                    <w:bottom w:val="none" w:sz="0" w:space="0" w:color="auto"/>
                                                    <w:right w:val="none" w:sz="0" w:space="0" w:color="auto"/>
                                                  </w:divBdr>
                                                </w:div>
                                                <w:div w:id="1011372233">
                                                  <w:marLeft w:val="0"/>
                                                  <w:marRight w:val="0"/>
                                                  <w:marTop w:val="0"/>
                                                  <w:marBottom w:val="0"/>
                                                  <w:divBdr>
                                                    <w:top w:val="none" w:sz="0" w:space="0" w:color="auto"/>
                                                    <w:left w:val="none" w:sz="0" w:space="0" w:color="auto"/>
                                                    <w:bottom w:val="none" w:sz="0" w:space="0" w:color="auto"/>
                                                    <w:right w:val="none" w:sz="0" w:space="0" w:color="auto"/>
                                                  </w:divBdr>
                                                  <w:divsChild>
                                                    <w:div w:id="18734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8953">
                                              <w:marLeft w:val="240"/>
                                              <w:marRight w:val="240"/>
                                              <w:marTop w:val="240"/>
                                              <w:marBottom w:val="240"/>
                                              <w:divBdr>
                                                <w:top w:val="none" w:sz="0" w:space="0" w:color="auto"/>
                                                <w:left w:val="none" w:sz="0" w:space="0" w:color="auto"/>
                                                <w:bottom w:val="none" w:sz="0" w:space="0" w:color="auto"/>
                                                <w:right w:val="none" w:sz="0" w:space="0" w:color="auto"/>
                                              </w:divBdr>
                                            </w:div>
                                            <w:div w:id="15507482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692879">
      <w:bodyDiv w:val="1"/>
      <w:marLeft w:val="0"/>
      <w:marRight w:val="0"/>
      <w:marTop w:val="0"/>
      <w:marBottom w:val="0"/>
      <w:divBdr>
        <w:top w:val="none" w:sz="0" w:space="0" w:color="auto"/>
        <w:left w:val="none" w:sz="0" w:space="0" w:color="auto"/>
        <w:bottom w:val="none" w:sz="0" w:space="0" w:color="auto"/>
        <w:right w:val="none" w:sz="0" w:space="0" w:color="auto"/>
      </w:divBdr>
      <w:divsChild>
        <w:div w:id="786195978">
          <w:marLeft w:val="0"/>
          <w:marRight w:val="0"/>
          <w:marTop w:val="0"/>
          <w:marBottom w:val="0"/>
          <w:divBdr>
            <w:top w:val="none" w:sz="0" w:space="0" w:color="auto"/>
            <w:left w:val="none" w:sz="0" w:space="0" w:color="auto"/>
            <w:bottom w:val="none" w:sz="0" w:space="0" w:color="auto"/>
            <w:right w:val="none" w:sz="0" w:space="0" w:color="auto"/>
          </w:divBdr>
          <w:divsChild>
            <w:div w:id="236476720">
              <w:marLeft w:val="0"/>
              <w:marRight w:val="0"/>
              <w:marTop w:val="0"/>
              <w:marBottom w:val="0"/>
              <w:divBdr>
                <w:top w:val="none" w:sz="0" w:space="0" w:color="auto"/>
                <w:left w:val="none" w:sz="0" w:space="0" w:color="auto"/>
                <w:bottom w:val="none" w:sz="0" w:space="0" w:color="auto"/>
                <w:right w:val="none" w:sz="0" w:space="0" w:color="auto"/>
              </w:divBdr>
              <w:divsChild>
                <w:div w:id="1336572997">
                  <w:marLeft w:val="0"/>
                  <w:marRight w:val="0"/>
                  <w:marTop w:val="0"/>
                  <w:marBottom w:val="0"/>
                  <w:divBdr>
                    <w:top w:val="none" w:sz="0" w:space="0" w:color="auto"/>
                    <w:left w:val="none" w:sz="0" w:space="0" w:color="auto"/>
                    <w:bottom w:val="none" w:sz="0" w:space="0" w:color="auto"/>
                    <w:right w:val="none" w:sz="0" w:space="0" w:color="auto"/>
                  </w:divBdr>
                  <w:divsChild>
                    <w:div w:id="1157384559">
                      <w:marLeft w:val="0"/>
                      <w:marRight w:val="0"/>
                      <w:marTop w:val="0"/>
                      <w:marBottom w:val="0"/>
                      <w:divBdr>
                        <w:top w:val="none" w:sz="0" w:space="0" w:color="auto"/>
                        <w:left w:val="none" w:sz="0" w:space="0" w:color="auto"/>
                        <w:bottom w:val="none" w:sz="0" w:space="0" w:color="auto"/>
                        <w:right w:val="none" w:sz="0" w:space="0" w:color="auto"/>
                      </w:divBdr>
                      <w:divsChild>
                        <w:div w:id="1205753363">
                          <w:marLeft w:val="0"/>
                          <w:marRight w:val="0"/>
                          <w:marTop w:val="0"/>
                          <w:marBottom w:val="0"/>
                          <w:divBdr>
                            <w:top w:val="none" w:sz="0" w:space="0" w:color="auto"/>
                            <w:left w:val="none" w:sz="0" w:space="0" w:color="auto"/>
                            <w:bottom w:val="none" w:sz="0" w:space="0" w:color="auto"/>
                            <w:right w:val="none" w:sz="0" w:space="0" w:color="auto"/>
                          </w:divBdr>
                          <w:divsChild>
                            <w:div w:id="585116697">
                              <w:marLeft w:val="0"/>
                              <w:marRight w:val="0"/>
                              <w:marTop w:val="0"/>
                              <w:marBottom w:val="0"/>
                              <w:divBdr>
                                <w:top w:val="none" w:sz="0" w:space="0" w:color="auto"/>
                                <w:left w:val="none" w:sz="0" w:space="0" w:color="auto"/>
                                <w:bottom w:val="none" w:sz="0" w:space="0" w:color="auto"/>
                                <w:right w:val="none" w:sz="0" w:space="0" w:color="auto"/>
                              </w:divBdr>
                              <w:divsChild>
                                <w:div w:id="1773821796">
                                  <w:marLeft w:val="0"/>
                                  <w:marRight w:val="0"/>
                                  <w:marTop w:val="0"/>
                                  <w:marBottom w:val="125"/>
                                  <w:divBdr>
                                    <w:top w:val="none" w:sz="0" w:space="0" w:color="auto"/>
                                    <w:left w:val="none" w:sz="0" w:space="0" w:color="auto"/>
                                    <w:bottom w:val="none" w:sz="0" w:space="0" w:color="auto"/>
                                    <w:right w:val="none" w:sz="0" w:space="0" w:color="auto"/>
                                  </w:divBdr>
                                  <w:divsChild>
                                    <w:div w:id="458957676">
                                      <w:marLeft w:val="0"/>
                                      <w:marRight w:val="0"/>
                                      <w:marTop w:val="0"/>
                                      <w:marBottom w:val="0"/>
                                      <w:divBdr>
                                        <w:top w:val="none" w:sz="0" w:space="0" w:color="auto"/>
                                        <w:left w:val="none" w:sz="0" w:space="0" w:color="auto"/>
                                        <w:bottom w:val="none" w:sz="0" w:space="0" w:color="auto"/>
                                        <w:right w:val="none" w:sz="0" w:space="0" w:color="auto"/>
                                      </w:divBdr>
                                      <w:divsChild>
                                        <w:div w:id="1832791414">
                                          <w:marLeft w:val="0"/>
                                          <w:marRight w:val="0"/>
                                          <w:marTop w:val="0"/>
                                          <w:marBottom w:val="0"/>
                                          <w:divBdr>
                                            <w:top w:val="none" w:sz="0" w:space="0" w:color="auto"/>
                                            <w:left w:val="none" w:sz="0" w:space="0" w:color="auto"/>
                                            <w:bottom w:val="none" w:sz="0" w:space="0" w:color="auto"/>
                                            <w:right w:val="none" w:sz="0" w:space="0" w:color="auto"/>
                                          </w:divBdr>
                                          <w:divsChild>
                                            <w:div w:id="1240139169">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2509561">
      <w:bodyDiv w:val="1"/>
      <w:marLeft w:val="0"/>
      <w:marRight w:val="0"/>
      <w:marTop w:val="0"/>
      <w:marBottom w:val="0"/>
      <w:divBdr>
        <w:top w:val="none" w:sz="0" w:space="0" w:color="auto"/>
        <w:left w:val="none" w:sz="0" w:space="0" w:color="auto"/>
        <w:bottom w:val="none" w:sz="0" w:space="0" w:color="auto"/>
        <w:right w:val="none" w:sz="0" w:space="0" w:color="auto"/>
      </w:divBdr>
      <w:divsChild>
        <w:div w:id="2103259457">
          <w:marLeft w:val="0"/>
          <w:marRight w:val="0"/>
          <w:marTop w:val="0"/>
          <w:marBottom w:val="0"/>
          <w:divBdr>
            <w:top w:val="none" w:sz="0" w:space="0" w:color="auto"/>
            <w:left w:val="none" w:sz="0" w:space="0" w:color="auto"/>
            <w:bottom w:val="none" w:sz="0" w:space="0" w:color="auto"/>
            <w:right w:val="none" w:sz="0" w:space="0" w:color="auto"/>
          </w:divBdr>
        </w:div>
      </w:divsChild>
    </w:div>
    <w:div w:id="790900419">
      <w:bodyDiv w:val="1"/>
      <w:marLeft w:val="0"/>
      <w:marRight w:val="0"/>
      <w:marTop w:val="0"/>
      <w:marBottom w:val="0"/>
      <w:divBdr>
        <w:top w:val="none" w:sz="0" w:space="0" w:color="auto"/>
        <w:left w:val="none" w:sz="0" w:space="0" w:color="auto"/>
        <w:bottom w:val="none" w:sz="0" w:space="0" w:color="auto"/>
        <w:right w:val="none" w:sz="0" w:space="0" w:color="auto"/>
      </w:divBdr>
      <w:divsChild>
        <w:div w:id="239827356">
          <w:marLeft w:val="0"/>
          <w:marRight w:val="0"/>
          <w:marTop w:val="188"/>
          <w:marBottom w:val="0"/>
          <w:divBdr>
            <w:top w:val="none" w:sz="0" w:space="0" w:color="auto"/>
            <w:left w:val="none" w:sz="0" w:space="0" w:color="auto"/>
            <w:bottom w:val="none" w:sz="0" w:space="0" w:color="auto"/>
            <w:right w:val="none" w:sz="0" w:space="0" w:color="auto"/>
          </w:divBdr>
        </w:div>
        <w:div w:id="898519921">
          <w:marLeft w:val="0"/>
          <w:marRight w:val="0"/>
          <w:marTop w:val="125"/>
          <w:marBottom w:val="125"/>
          <w:divBdr>
            <w:top w:val="none" w:sz="0" w:space="0" w:color="auto"/>
            <w:left w:val="none" w:sz="0" w:space="0" w:color="auto"/>
            <w:bottom w:val="none" w:sz="0" w:space="0" w:color="auto"/>
            <w:right w:val="none" w:sz="0" w:space="0" w:color="auto"/>
          </w:divBdr>
          <w:divsChild>
            <w:div w:id="1606306125">
              <w:marLeft w:val="0"/>
              <w:marRight w:val="0"/>
              <w:marTop w:val="0"/>
              <w:marBottom w:val="0"/>
              <w:divBdr>
                <w:top w:val="none" w:sz="0" w:space="0" w:color="auto"/>
                <w:left w:val="none" w:sz="0" w:space="0" w:color="auto"/>
                <w:bottom w:val="none" w:sz="0" w:space="0" w:color="auto"/>
                <w:right w:val="none" w:sz="0" w:space="0" w:color="auto"/>
              </w:divBdr>
              <w:divsChild>
                <w:div w:id="656306763">
                  <w:marLeft w:val="0"/>
                  <w:marRight w:val="125"/>
                  <w:marTop w:val="125"/>
                  <w:marBottom w:val="125"/>
                  <w:divBdr>
                    <w:top w:val="single" w:sz="4" w:space="3" w:color="CDCDCD"/>
                    <w:left w:val="single" w:sz="4" w:space="3" w:color="CDCDCD"/>
                    <w:bottom w:val="single" w:sz="4" w:space="3" w:color="CDCDCD"/>
                    <w:right w:val="single" w:sz="4" w:space="3" w:color="CDCDCD"/>
                  </w:divBdr>
                  <w:divsChild>
                    <w:div w:id="21358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01656">
      <w:bodyDiv w:val="1"/>
      <w:marLeft w:val="0"/>
      <w:marRight w:val="0"/>
      <w:marTop w:val="0"/>
      <w:marBottom w:val="0"/>
      <w:divBdr>
        <w:top w:val="none" w:sz="0" w:space="0" w:color="auto"/>
        <w:left w:val="none" w:sz="0" w:space="0" w:color="auto"/>
        <w:bottom w:val="none" w:sz="0" w:space="0" w:color="auto"/>
        <w:right w:val="none" w:sz="0" w:space="0" w:color="auto"/>
      </w:divBdr>
      <w:divsChild>
        <w:div w:id="335352958">
          <w:marLeft w:val="0"/>
          <w:marRight w:val="0"/>
          <w:marTop w:val="150"/>
          <w:marBottom w:val="0"/>
          <w:divBdr>
            <w:top w:val="none" w:sz="0" w:space="0" w:color="auto"/>
            <w:left w:val="none" w:sz="0" w:space="0" w:color="auto"/>
            <w:bottom w:val="none" w:sz="0" w:space="0" w:color="auto"/>
            <w:right w:val="none" w:sz="0" w:space="0" w:color="auto"/>
          </w:divBdr>
          <w:divsChild>
            <w:div w:id="1978415822">
              <w:marLeft w:val="0"/>
              <w:marRight w:val="0"/>
              <w:marTop w:val="0"/>
              <w:marBottom w:val="0"/>
              <w:divBdr>
                <w:top w:val="single" w:sz="4" w:space="0" w:color="0B7CBD"/>
                <w:left w:val="single" w:sz="4" w:space="0" w:color="0B7CBD"/>
                <w:bottom w:val="single" w:sz="4" w:space="0" w:color="0B7CBD"/>
                <w:right w:val="single" w:sz="4" w:space="0" w:color="0B7CBD"/>
              </w:divBdr>
              <w:divsChild>
                <w:div w:id="14293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59156">
      <w:bodyDiv w:val="1"/>
      <w:marLeft w:val="0"/>
      <w:marRight w:val="0"/>
      <w:marTop w:val="0"/>
      <w:marBottom w:val="0"/>
      <w:divBdr>
        <w:top w:val="none" w:sz="0" w:space="0" w:color="auto"/>
        <w:left w:val="none" w:sz="0" w:space="0" w:color="auto"/>
        <w:bottom w:val="none" w:sz="0" w:space="0" w:color="auto"/>
        <w:right w:val="none" w:sz="0" w:space="0" w:color="auto"/>
      </w:divBdr>
      <w:divsChild>
        <w:div w:id="1198201770">
          <w:marLeft w:val="0"/>
          <w:marRight w:val="0"/>
          <w:marTop w:val="125"/>
          <w:marBottom w:val="125"/>
          <w:divBdr>
            <w:top w:val="none" w:sz="0" w:space="9" w:color="auto"/>
            <w:left w:val="none" w:sz="0" w:space="9" w:color="auto"/>
            <w:bottom w:val="single" w:sz="4" w:space="9" w:color="9EC0DC"/>
            <w:right w:val="none" w:sz="0" w:space="9" w:color="auto"/>
          </w:divBdr>
        </w:div>
        <w:div w:id="1557158159">
          <w:marLeft w:val="0"/>
          <w:marRight w:val="0"/>
          <w:marTop w:val="0"/>
          <w:marBottom w:val="0"/>
          <w:divBdr>
            <w:top w:val="single" w:sz="4" w:space="3" w:color="C1CDE3"/>
            <w:left w:val="single" w:sz="4" w:space="1" w:color="C1CDE3"/>
            <w:bottom w:val="single" w:sz="4" w:space="3" w:color="C1CDE3"/>
            <w:right w:val="single" w:sz="4" w:space="1" w:color="C1CDE3"/>
          </w:divBdr>
        </w:div>
        <w:div w:id="21517232">
          <w:marLeft w:val="0"/>
          <w:marRight w:val="0"/>
          <w:marTop w:val="125"/>
          <w:marBottom w:val="125"/>
          <w:divBdr>
            <w:top w:val="none" w:sz="0" w:space="0" w:color="auto"/>
            <w:left w:val="none" w:sz="0" w:space="0" w:color="auto"/>
            <w:bottom w:val="none" w:sz="0" w:space="0" w:color="auto"/>
            <w:right w:val="none" w:sz="0" w:space="0" w:color="auto"/>
          </w:divBdr>
          <w:divsChild>
            <w:div w:id="7266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40697">
      <w:bodyDiv w:val="1"/>
      <w:marLeft w:val="0"/>
      <w:marRight w:val="0"/>
      <w:marTop w:val="0"/>
      <w:marBottom w:val="0"/>
      <w:divBdr>
        <w:top w:val="none" w:sz="0" w:space="0" w:color="auto"/>
        <w:left w:val="none" w:sz="0" w:space="0" w:color="auto"/>
        <w:bottom w:val="none" w:sz="0" w:space="0" w:color="auto"/>
        <w:right w:val="none" w:sz="0" w:space="0" w:color="auto"/>
      </w:divBdr>
    </w:div>
    <w:div w:id="896935720">
      <w:bodyDiv w:val="1"/>
      <w:marLeft w:val="0"/>
      <w:marRight w:val="0"/>
      <w:marTop w:val="0"/>
      <w:marBottom w:val="0"/>
      <w:divBdr>
        <w:top w:val="none" w:sz="0" w:space="0" w:color="auto"/>
        <w:left w:val="none" w:sz="0" w:space="0" w:color="auto"/>
        <w:bottom w:val="none" w:sz="0" w:space="0" w:color="auto"/>
        <w:right w:val="none" w:sz="0" w:space="0" w:color="auto"/>
      </w:divBdr>
    </w:div>
    <w:div w:id="919212789">
      <w:bodyDiv w:val="1"/>
      <w:marLeft w:val="0"/>
      <w:marRight w:val="0"/>
      <w:marTop w:val="0"/>
      <w:marBottom w:val="0"/>
      <w:divBdr>
        <w:top w:val="none" w:sz="0" w:space="0" w:color="auto"/>
        <w:left w:val="none" w:sz="0" w:space="0" w:color="auto"/>
        <w:bottom w:val="none" w:sz="0" w:space="0" w:color="auto"/>
        <w:right w:val="none" w:sz="0" w:space="0" w:color="auto"/>
      </w:divBdr>
      <w:divsChild>
        <w:div w:id="686061228">
          <w:marLeft w:val="250"/>
          <w:marRight w:val="250"/>
          <w:marTop w:val="0"/>
          <w:marBottom w:val="0"/>
          <w:divBdr>
            <w:top w:val="none" w:sz="0" w:space="0" w:color="auto"/>
            <w:left w:val="none" w:sz="0" w:space="0" w:color="auto"/>
            <w:bottom w:val="single" w:sz="4" w:space="13" w:color="CCCCCC"/>
            <w:right w:val="none" w:sz="0" w:space="0" w:color="auto"/>
          </w:divBdr>
        </w:div>
        <w:div w:id="1419331967">
          <w:marLeft w:val="501"/>
          <w:marRight w:val="501"/>
          <w:marTop w:val="0"/>
          <w:marBottom w:val="0"/>
          <w:divBdr>
            <w:top w:val="none" w:sz="0" w:space="0" w:color="auto"/>
            <w:left w:val="none" w:sz="0" w:space="0" w:color="auto"/>
            <w:bottom w:val="dashed" w:sz="4" w:space="0" w:color="CCCCCC"/>
            <w:right w:val="none" w:sz="0" w:space="0" w:color="auto"/>
          </w:divBdr>
          <w:divsChild>
            <w:div w:id="1240142822">
              <w:marLeft w:val="0"/>
              <w:marRight w:val="0"/>
              <w:marTop w:val="0"/>
              <w:marBottom w:val="0"/>
              <w:divBdr>
                <w:top w:val="none" w:sz="0" w:space="0" w:color="auto"/>
                <w:left w:val="none" w:sz="0" w:space="0" w:color="auto"/>
                <w:bottom w:val="none" w:sz="0" w:space="0" w:color="auto"/>
                <w:right w:val="none" w:sz="0" w:space="0" w:color="auto"/>
              </w:divBdr>
            </w:div>
            <w:div w:id="1925606616">
              <w:marLeft w:val="0"/>
              <w:marRight w:val="0"/>
              <w:marTop w:val="0"/>
              <w:marBottom w:val="0"/>
              <w:divBdr>
                <w:top w:val="none" w:sz="0" w:space="0" w:color="auto"/>
                <w:left w:val="none" w:sz="0" w:space="0" w:color="auto"/>
                <w:bottom w:val="none" w:sz="0" w:space="0" w:color="auto"/>
                <w:right w:val="none" w:sz="0" w:space="0" w:color="auto"/>
              </w:divBdr>
            </w:div>
          </w:divsChild>
        </w:div>
        <w:div w:id="420761183">
          <w:marLeft w:val="0"/>
          <w:marRight w:val="0"/>
          <w:marTop w:val="0"/>
          <w:marBottom w:val="0"/>
          <w:divBdr>
            <w:top w:val="none" w:sz="0" w:space="0" w:color="auto"/>
            <w:left w:val="none" w:sz="0" w:space="0" w:color="auto"/>
            <w:bottom w:val="none" w:sz="0" w:space="0" w:color="auto"/>
            <w:right w:val="none" w:sz="0" w:space="0" w:color="auto"/>
          </w:divBdr>
        </w:div>
      </w:divsChild>
    </w:div>
    <w:div w:id="950015293">
      <w:bodyDiv w:val="1"/>
      <w:marLeft w:val="0"/>
      <w:marRight w:val="0"/>
      <w:marTop w:val="0"/>
      <w:marBottom w:val="0"/>
      <w:divBdr>
        <w:top w:val="none" w:sz="0" w:space="0" w:color="auto"/>
        <w:left w:val="none" w:sz="0" w:space="0" w:color="auto"/>
        <w:bottom w:val="none" w:sz="0" w:space="0" w:color="auto"/>
        <w:right w:val="none" w:sz="0" w:space="0" w:color="auto"/>
      </w:divBdr>
      <w:divsChild>
        <w:div w:id="161092501">
          <w:marLeft w:val="0"/>
          <w:marRight w:val="0"/>
          <w:marTop w:val="0"/>
          <w:marBottom w:val="0"/>
          <w:divBdr>
            <w:top w:val="none" w:sz="0" w:space="0" w:color="auto"/>
            <w:left w:val="none" w:sz="0" w:space="0" w:color="auto"/>
            <w:bottom w:val="none" w:sz="0" w:space="0" w:color="auto"/>
            <w:right w:val="none" w:sz="0" w:space="0" w:color="auto"/>
          </w:divBdr>
        </w:div>
      </w:divsChild>
    </w:div>
    <w:div w:id="975062756">
      <w:bodyDiv w:val="1"/>
      <w:marLeft w:val="0"/>
      <w:marRight w:val="0"/>
      <w:marTop w:val="0"/>
      <w:marBottom w:val="0"/>
      <w:divBdr>
        <w:top w:val="none" w:sz="0" w:space="0" w:color="auto"/>
        <w:left w:val="none" w:sz="0" w:space="0" w:color="auto"/>
        <w:bottom w:val="none" w:sz="0" w:space="0" w:color="auto"/>
        <w:right w:val="none" w:sz="0" w:space="0" w:color="auto"/>
      </w:divBdr>
    </w:div>
    <w:div w:id="975329129">
      <w:bodyDiv w:val="1"/>
      <w:marLeft w:val="0"/>
      <w:marRight w:val="0"/>
      <w:marTop w:val="0"/>
      <w:marBottom w:val="0"/>
      <w:divBdr>
        <w:top w:val="none" w:sz="0" w:space="0" w:color="auto"/>
        <w:left w:val="none" w:sz="0" w:space="0" w:color="auto"/>
        <w:bottom w:val="none" w:sz="0" w:space="0" w:color="auto"/>
        <w:right w:val="none" w:sz="0" w:space="0" w:color="auto"/>
      </w:divBdr>
      <w:divsChild>
        <w:div w:id="1091396063">
          <w:marLeft w:val="0"/>
          <w:marRight w:val="0"/>
          <w:marTop w:val="63"/>
          <w:marBottom w:val="63"/>
          <w:divBdr>
            <w:top w:val="none" w:sz="0" w:space="0" w:color="auto"/>
            <w:left w:val="none" w:sz="0" w:space="0" w:color="auto"/>
            <w:bottom w:val="none" w:sz="0" w:space="0" w:color="auto"/>
            <w:right w:val="none" w:sz="0" w:space="0" w:color="auto"/>
          </w:divBdr>
        </w:div>
        <w:div w:id="1003513478">
          <w:marLeft w:val="0"/>
          <w:marRight w:val="0"/>
          <w:marTop w:val="63"/>
          <w:marBottom w:val="125"/>
          <w:divBdr>
            <w:top w:val="none" w:sz="0" w:space="0" w:color="auto"/>
            <w:left w:val="none" w:sz="0" w:space="0" w:color="auto"/>
            <w:bottom w:val="none" w:sz="0" w:space="0" w:color="auto"/>
            <w:right w:val="none" w:sz="0" w:space="0" w:color="auto"/>
          </w:divBdr>
        </w:div>
        <w:div w:id="682099100">
          <w:marLeft w:val="0"/>
          <w:marRight w:val="0"/>
          <w:marTop w:val="0"/>
          <w:marBottom w:val="0"/>
          <w:divBdr>
            <w:top w:val="none" w:sz="0" w:space="0" w:color="auto"/>
            <w:left w:val="none" w:sz="0" w:space="0" w:color="auto"/>
            <w:bottom w:val="none" w:sz="0" w:space="0" w:color="auto"/>
            <w:right w:val="none" w:sz="0" w:space="0" w:color="auto"/>
          </w:divBdr>
          <w:divsChild>
            <w:div w:id="1025786895">
              <w:marLeft w:val="0"/>
              <w:marRight w:val="0"/>
              <w:marTop w:val="0"/>
              <w:marBottom w:val="0"/>
              <w:divBdr>
                <w:top w:val="none" w:sz="0" w:space="0" w:color="auto"/>
                <w:left w:val="none" w:sz="0" w:space="0" w:color="auto"/>
                <w:bottom w:val="none" w:sz="0" w:space="0" w:color="auto"/>
                <w:right w:val="none" w:sz="0" w:space="0" w:color="auto"/>
              </w:divBdr>
            </w:div>
            <w:div w:id="821585007">
              <w:marLeft w:val="0"/>
              <w:marRight w:val="0"/>
              <w:marTop w:val="0"/>
              <w:marBottom w:val="0"/>
              <w:divBdr>
                <w:top w:val="none" w:sz="0" w:space="0" w:color="auto"/>
                <w:left w:val="none" w:sz="0" w:space="0" w:color="auto"/>
                <w:bottom w:val="none" w:sz="0" w:space="0" w:color="auto"/>
                <w:right w:val="none" w:sz="0" w:space="0" w:color="auto"/>
              </w:divBdr>
              <w:divsChild>
                <w:div w:id="179901398">
                  <w:marLeft w:val="0"/>
                  <w:marRight w:val="0"/>
                  <w:marTop w:val="0"/>
                  <w:marBottom w:val="0"/>
                  <w:divBdr>
                    <w:top w:val="none" w:sz="0" w:space="0" w:color="auto"/>
                    <w:left w:val="none" w:sz="0" w:space="0" w:color="auto"/>
                    <w:bottom w:val="none" w:sz="0" w:space="0" w:color="auto"/>
                    <w:right w:val="none" w:sz="0" w:space="0" w:color="auto"/>
                  </w:divBdr>
                </w:div>
                <w:div w:id="296448175">
                  <w:marLeft w:val="0"/>
                  <w:marRight w:val="0"/>
                  <w:marTop w:val="0"/>
                  <w:marBottom w:val="0"/>
                  <w:divBdr>
                    <w:top w:val="none" w:sz="0" w:space="0" w:color="auto"/>
                    <w:left w:val="none" w:sz="0" w:space="0" w:color="auto"/>
                    <w:bottom w:val="none" w:sz="0" w:space="0" w:color="auto"/>
                    <w:right w:val="none" w:sz="0" w:space="0" w:color="auto"/>
                  </w:divBdr>
                </w:div>
                <w:div w:id="429198556">
                  <w:marLeft w:val="0"/>
                  <w:marRight w:val="0"/>
                  <w:marTop w:val="0"/>
                  <w:marBottom w:val="0"/>
                  <w:divBdr>
                    <w:top w:val="none" w:sz="0" w:space="0" w:color="auto"/>
                    <w:left w:val="none" w:sz="0" w:space="0" w:color="auto"/>
                    <w:bottom w:val="none" w:sz="0" w:space="0" w:color="auto"/>
                    <w:right w:val="none" w:sz="0" w:space="0" w:color="auto"/>
                  </w:divBdr>
                </w:div>
                <w:div w:id="1464737931">
                  <w:marLeft w:val="0"/>
                  <w:marRight w:val="0"/>
                  <w:marTop w:val="0"/>
                  <w:marBottom w:val="0"/>
                  <w:divBdr>
                    <w:top w:val="none" w:sz="0" w:space="0" w:color="auto"/>
                    <w:left w:val="none" w:sz="0" w:space="0" w:color="auto"/>
                    <w:bottom w:val="none" w:sz="0" w:space="0" w:color="auto"/>
                    <w:right w:val="none" w:sz="0" w:space="0" w:color="auto"/>
                  </w:divBdr>
                </w:div>
                <w:div w:id="2039506653">
                  <w:marLeft w:val="0"/>
                  <w:marRight w:val="0"/>
                  <w:marTop w:val="0"/>
                  <w:marBottom w:val="0"/>
                  <w:divBdr>
                    <w:top w:val="none" w:sz="0" w:space="0" w:color="auto"/>
                    <w:left w:val="none" w:sz="0" w:space="0" w:color="auto"/>
                    <w:bottom w:val="none" w:sz="0" w:space="0" w:color="auto"/>
                    <w:right w:val="none" w:sz="0" w:space="0" w:color="auto"/>
                  </w:divBdr>
                </w:div>
                <w:div w:id="1130900507">
                  <w:marLeft w:val="0"/>
                  <w:marRight w:val="0"/>
                  <w:marTop w:val="0"/>
                  <w:marBottom w:val="0"/>
                  <w:divBdr>
                    <w:top w:val="none" w:sz="0" w:space="0" w:color="auto"/>
                    <w:left w:val="none" w:sz="0" w:space="0" w:color="auto"/>
                    <w:bottom w:val="none" w:sz="0" w:space="0" w:color="auto"/>
                    <w:right w:val="none" w:sz="0" w:space="0" w:color="auto"/>
                  </w:divBdr>
                </w:div>
                <w:div w:id="798573763">
                  <w:marLeft w:val="0"/>
                  <w:marRight w:val="0"/>
                  <w:marTop w:val="0"/>
                  <w:marBottom w:val="0"/>
                  <w:divBdr>
                    <w:top w:val="none" w:sz="0" w:space="0" w:color="auto"/>
                    <w:left w:val="none" w:sz="0" w:space="0" w:color="auto"/>
                    <w:bottom w:val="none" w:sz="0" w:space="0" w:color="auto"/>
                    <w:right w:val="none" w:sz="0" w:space="0" w:color="auto"/>
                  </w:divBdr>
                </w:div>
                <w:div w:id="159202923">
                  <w:marLeft w:val="0"/>
                  <w:marRight w:val="0"/>
                  <w:marTop w:val="0"/>
                  <w:marBottom w:val="0"/>
                  <w:divBdr>
                    <w:top w:val="none" w:sz="0" w:space="0" w:color="auto"/>
                    <w:left w:val="none" w:sz="0" w:space="0" w:color="auto"/>
                    <w:bottom w:val="none" w:sz="0" w:space="0" w:color="auto"/>
                    <w:right w:val="none" w:sz="0" w:space="0" w:color="auto"/>
                  </w:divBdr>
                </w:div>
                <w:div w:id="4510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18582">
      <w:bodyDiv w:val="1"/>
      <w:marLeft w:val="0"/>
      <w:marRight w:val="0"/>
      <w:marTop w:val="0"/>
      <w:marBottom w:val="0"/>
      <w:divBdr>
        <w:top w:val="none" w:sz="0" w:space="0" w:color="auto"/>
        <w:left w:val="none" w:sz="0" w:space="0" w:color="auto"/>
        <w:bottom w:val="none" w:sz="0" w:space="0" w:color="auto"/>
        <w:right w:val="none" w:sz="0" w:space="0" w:color="auto"/>
      </w:divBdr>
    </w:div>
    <w:div w:id="1023284865">
      <w:bodyDiv w:val="1"/>
      <w:marLeft w:val="0"/>
      <w:marRight w:val="0"/>
      <w:marTop w:val="0"/>
      <w:marBottom w:val="0"/>
      <w:divBdr>
        <w:top w:val="none" w:sz="0" w:space="0" w:color="auto"/>
        <w:left w:val="none" w:sz="0" w:space="0" w:color="auto"/>
        <w:bottom w:val="none" w:sz="0" w:space="0" w:color="auto"/>
        <w:right w:val="none" w:sz="0" w:space="0" w:color="auto"/>
      </w:divBdr>
      <w:divsChild>
        <w:div w:id="1102185043">
          <w:marLeft w:val="0"/>
          <w:marRight w:val="0"/>
          <w:marTop w:val="0"/>
          <w:marBottom w:val="0"/>
          <w:divBdr>
            <w:top w:val="none" w:sz="0" w:space="0" w:color="auto"/>
            <w:left w:val="none" w:sz="0" w:space="0" w:color="auto"/>
            <w:bottom w:val="none" w:sz="0" w:space="0" w:color="auto"/>
            <w:right w:val="none" w:sz="0" w:space="0" w:color="auto"/>
          </w:divBdr>
          <w:divsChild>
            <w:div w:id="2081705881">
              <w:marLeft w:val="0"/>
              <w:marRight w:val="0"/>
              <w:marTop w:val="0"/>
              <w:marBottom w:val="0"/>
              <w:divBdr>
                <w:top w:val="none" w:sz="0" w:space="0" w:color="auto"/>
                <w:left w:val="none" w:sz="0" w:space="0" w:color="auto"/>
                <w:bottom w:val="none" w:sz="0" w:space="0" w:color="auto"/>
                <w:right w:val="none" w:sz="0" w:space="0" w:color="auto"/>
              </w:divBdr>
              <w:divsChild>
                <w:div w:id="151870267">
                  <w:marLeft w:val="0"/>
                  <w:marRight w:val="0"/>
                  <w:marTop w:val="0"/>
                  <w:marBottom w:val="0"/>
                  <w:divBdr>
                    <w:top w:val="none" w:sz="0" w:space="0" w:color="auto"/>
                    <w:left w:val="none" w:sz="0" w:space="0" w:color="auto"/>
                    <w:bottom w:val="none" w:sz="0" w:space="0" w:color="auto"/>
                    <w:right w:val="none" w:sz="0" w:space="0" w:color="auto"/>
                  </w:divBdr>
                  <w:divsChild>
                    <w:div w:id="90668845">
                      <w:marLeft w:val="0"/>
                      <w:marRight w:val="0"/>
                      <w:marTop w:val="0"/>
                      <w:marBottom w:val="0"/>
                      <w:divBdr>
                        <w:top w:val="none" w:sz="0" w:space="0" w:color="auto"/>
                        <w:left w:val="none" w:sz="0" w:space="0" w:color="auto"/>
                        <w:bottom w:val="none" w:sz="0" w:space="0" w:color="auto"/>
                        <w:right w:val="none" w:sz="0" w:space="0" w:color="auto"/>
                      </w:divBdr>
                      <w:divsChild>
                        <w:div w:id="305823132">
                          <w:marLeft w:val="0"/>
                          <w:marRight w:val="0"/>
                          <w:marTop w:val="0"/>
                          <w:marBottom w:val="0"/>
                          <w:divBdr>
                            <w:top w:val="none" w:sz="0" w:space="0" w:color="auto"/>
                            <w:left w:val="none" w:sz="0" w:space="0" w:color="auto"/>
                            <w:bottom w:val="none" w:sz="0" w:space="0" w:color="auto"/>
                            <w:right w:val="none" w:sz="0" w:space="0" w:color="auto"/>
                          </w:divBdr>
                          <w:divsChild>
                            <w:div w:id="367417210">
                              <w:marLeft w:val="0"/>
                              <w:marRight w:val="0"/>
                              <w:marTop w:val="0"/>
                              <w:marBottom w:val="0"/>
                              <w:divBdr>
                                <w:top w:val="none" w:sz="0" w:space="0" w:color="auto"/>
                                <w:left w:val="none" w:sz="0" w:space="0" w:color="auto"/>
                                <w:bottom w:val="none" w:sz="0" w:space="0" w:color="auto"/>
                                <w:right w:val="none" w:sz="0" w:space="0" w:color="auto"/>
                              </w:divBdr>
                              <w:divsChild>
                                <w:div w:id="117918973">
                                  <w:marLeft w:val="0"/>
                                  <w:marRight w:val="0"/>
                                  <w:marTop w:val="0"/>
                                  <w:marBottom w:val="125"/>
                                  <w:divBdr>
                                    <w:top w:val="none" w:sz="0" w:space="0" w:color="auto"/>
                                    <w:left w:val="none" w:sz="0" w:space="0" w:color="auto"/>
                                    <w:bottom w:val="none" w:sz="0" w:space="0" w:color="auto"/>
                                    <w:right w:val="none" w:sz="0" w:space="0" w:color="auto"/>
                                  </w:divBdr>
                                  <w:divsChild>
                                    <w:div w:id="543253161">
                                      <w:marLeft w:val="0"/>
                                      <w:marRight w:val="0"/>
                                      <w:marTop w:val="0"/>
                                      <w:marBottom w:val="0"/>
                                      <w:divBdr>
                                        <w:top w:val="none" w:sz="0" w:space="0" w:color="auto"/>
                                        <w:left w:val="none" w:sz="0" w:space="0" w:color="auto"/>
                                        <w:bottom w:val="none" w:sz="0" w:space="0" w:color="auto"/>
                                        <w:right w:val="none" w:sz="0" w:space="0" w:color="auto"/>
                                      </w:divBdr>
                                      <w:divsChild>
                                        <w:div w:id="2021658763">
                                          <w:marLeft w:val="0"/>
                                          <w:marRight w:val="0"/>
                                          <w:marTop w:val="0"/>
                                          <w:marBottom w:val="0"/>
                                          <w:divBdr>
                                            <w:top w:val="none" w:sz="0" w:space="0" w:color="auto"/>
                                            <w:left w:val="none" w:sz="0" w:space="0" w:color="auto"/>
                                            <w:bottom w:val="none" w:sz="0" w:space="0" w:color="auto"/>
                                            <w:right w:val="none" w:sz="0" w:space="0" w:color="auto"/>
                                          </w:divBdr>
                                          <w:divsChild>
                                            <w:div w:id="332995749">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2969839">
      <w:bodyDiv w:val="1"/>
      <w:marLeft w:val="0"/>
      <w:marRight w:val="0"/>
      <w:marTop w:val="0"/>
      <w:marBottom w:val="0"/>
      <w:divBdr>
        <w:top w:val="none" w:sz="0" w:space="0" w:color="auto"/>
        <w:left w:val="none" w:sz="0" w:space="0" w:color="auto"/>
        <w:bottom w:val="none" w:sz="0" w:space="0" w:color="auto"/>
        <w:right w:val="none" w:sz="0" w:space="0" w:color="auto"/>
      </w:divBdr>
    </w:div>
    <w:div w:id="1054280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062">
          <w:marLeft w:val="0"/>
          <w:marRight w:val="0"/>
          <w:marTop w:val="0"/>
          <w:marBottom w:val="0"/>
          <w:divBdr>
            <w:top w:val="none" w:sz="0" w:space="0" w:color="auto"/>
            <w:left w:val="none" w:sz="0" w:space="0" w:color="auto"/>
            <w:bottom w:val="none" w:sz="0" w:space="0" w:color="auto"/>
            <w:right w:val="none" w:sz="0" w:space="0" w:color="auto"/>
          </w:divBdr>
          <w:divsChild>
            <w:div w:id="1901090916">
              <w:marLeft w:val="0"/>
              <w:marRight w:val="0"/>
              <w:marTop w:val="0"/>
              <w:marBottom w:val="0"/>
              <w:divBdr>
                <w:top w:val="none" w:sz="0" w:space="0" w:color="auto"/>
                <w:left w:val="none" w:sz="0" w:space="0" w:color="auto"/>
                <w:bottom w:val="none" w:sz="0" w:space="0" w:color="auto"/>
                <w:right w:val="none" w:sz="0" w:space="0" w:color="auto"/>
              </w:divBdr>
              <w:divsChild>
                <w:div w:id="901524126">
                  <w:marLeft w:val="0"/>
                  <w:marRight w:val="0"/>
                  <w:marTop w:val="0"/>
                  <w:marBottom w:val="0"/>
                  <w:divBdr>
                    <w:top w:val="none" w:sz="0" w:space="0" w:color="auto"/>
                    <w:left w:val="none" w:sz="0" w:space="0" w:color="auto"/>
                    <w:bottom w:val="none" w:sz="0" w:space="0" w:color="auto"/>
                    <w:right w:val="none" w:sz="0" w:space="0" w:color="auto"/>
                  </w:divBdr>
                  <w:divsChild>
                    <w:div w:id="659501471">
                      <w:marLeft w:val="0"/>
                      <w:marRight w:val="0"/>
                      <w:marTop w:val="0"/>
                      <w:marBottom w:val="0"/>
                      <w:divBdr>
                        <w:top w:val="none" w:sz="0" w:space="0" w:color="auto"/>
                        <w:left w:val="none" w:sz="0" w:space="0" w:color="auto"/>
                        <w:bottom w:val="none" w:sz="0" w:space="0" w:color="auto"/>
                        <w:right w:val="none" w:sz="0" w:space="0" w:color="auto"/>
                      </w:divBdr>
                      <w:divsChild>
                        <w:div w:id="1350789642">
                          <w:marLeft w:val="0"/>
                          <w:marRight w:val="0"/>
                          <w:marTop w:val="0"/>
                          <w:marBottom w:val="0"/>
                          <w:divBdr>
                            <w:top w:val="none" w:sz="0" w:space="0" w:color="auto"/>
                            <w:left w:val="none" w:sz="0" w:space="0" w:color="auto"/>
                            <w:bottom w:val="none" w:sz="0" w:space="0" w:color="auto"/>
                            <w:right w:val="none" w:sz="0" w:space="0" w:color="auto"/>
                          </w:divBdr>
                          <w:divsChild>
                            <w:div w:id="1306468840">
                              <w:marLeft w:val="0"/>
                              <w:marRight w:val="0"/>
                              <w:marTop w:val="0"/>
                              <w:marBottom w:val="0"/>
                              <w:divBdr>
                                <w:top w:val="none" w:sz="0" w:space="0" w:color="auto"/>
                                <w:left w:val="none" w:sz="0" w:space="0" w:color="auto"/>
                                <w:bottom w:val="none" w:sz="0" w:space="0" w:color="auto"/>
                                <w:right w:val="none" w:sz="0" w:space="0" w:color="auto"/>
                              </w:divBdr>
                              <w:divsChild>
                                <w:div w:id="1053390261">
                                  <w:marLeft w:val="0"/>
                                  <w:marRight w:val="0"/>
                                  <w:marTop w:val="0"/>
                                  <w:marBottom w:val="125"/>
                                  <w:divBdr>
                                    <w:top w:val="none" w:sz="0" w:space="0" w:color="auto"/>
                                    <w:left w:val="none" w:sz="0" w:space="0" w:color="auto"/>
                                    <w:bottom w:val="none" w:sz="0" w:space="0" w:color="auto"/>
                                    <w:right w:val="none" w:sz="0" w:space="0" w:color="auto"/>
                                  </w:divBdr>
                                  <w:divsChild>
                                    <w:div w:id="1407729033">
                                      <w:marLeft w:val="0"/>
                                      <w:marRight w:val="0"/>
                                      <w:marTop w:val="0"/>
                                      <w:marBottom w:val="0"/>
                                      <w:divBdr>
                                        <w:top w:val="none" w:sz="0" w:space="0" w:color="auto"/>
                                        <w:left w:val="none" w:sz="0" w:space="0" w:color="auto"/>
                                        <w:bottom w:val="none" w:sz="0" w:space="0" w:color="auto"/>
                                        <w:right w:val="none" w:sz="0" w:space="0" w:color="auto"/>
                                      </w:divBdr>
                                      <w:divsChild>
                                        <w:div w:id="834077285">
                                          <w:marLeft w:val="0"/>
                                          <w:marRight w:val="0"/>
                                          <w:marTop w:val="0"/>
                                          <w:marBottom w:val="0"/>
                                          <w:divBdr>
                                            <w:top w:val="none" w:sz="0" w:space="0" w:color="auto"/>
                                            <w:left w:val="none" w:sz="0" w:space="0" w:color="auto"/>
                                            <w:bottom w:val="none" w:sz="0" w:space="0" w:color="auto"/>
                                            <w:right w:val="none" w:sz="0" w:space="0" w:color="auto"/>
                                          </w:divBdr>
                                          <w:divsChild>
                                            <w:div w:id="2022586837">
                                              <w:marLeft w:val="0"/>
                                              <w:marRight w:val="0"/>
                                              <w:marTop w:val="0"/>
                                              <w:marBottom w:val="0"/>
                                              <w:divBdr>
                                                <w:top w:val="none" w:sz="0" w:space="0" w:color="auto"/>
                                                <w:left w:val="none" w:sz="0" w:space="0" w:color="auto"/>
                                                <w:bottom w:val="none" w:sz="0" w:space="0" w:color="auto"/>
                                                <w:right w:val="none" w:sz="0" w:space="0" w:color="auto"/>
                                              </w:divBdr>
                                            </w:div>
                                            <w:div w:id="1169447564">
                                              <w:marLeft w:val="0"/>
                                              <w:marRight w:val="0"/>
                                              <w:marTop w:val="0"/>
                                              <w:marBottom w:val="0"/>
                                              <w:divBdr>
                                                <w:top w:val="none" w:sz="0" w:space="0" w:color="auto"/>
                                                <w:left w:val="none" w:sz="0" w:space="0" w:color="auto"/>
                                                <w:bottom w:val="none" w:sz="0" w:space="0" w:color="auto"/>
                                                <w:right w:val="none" w:sz="0" w:space="0" w:color="auto"/>
                                              </w:divBdr>
                                              <w:divsChild>
                                                <w:div w:id="1268538277">
                                                  <w:marLeft w:val="0"/>
                                                  <w:marRight w:val="0"/>
                                                  <w:marTop w:val="0"/>
                                                  <w:marBottom w:val="0"/>
                                                  <w:divBdr>
                                                    <w:top w:val="none" w:sz="0" w:space="0" w:color="auto"/>
                                                    <w:left w:val="none" w:sz="0" w:space="0" w:color="auto"/>
                                                    <w:bottom w:val="none" w:sz="0" w:space="0" w:color="auto"/>
                                                    <w:right w:val="none" w:sz="0" w:space="0" w:color="auto"/>
                                                  </w:divBdr>
                                                </w:div>
                                                <w:div w:id="1177498362">
                                                  <w:marLeft w:val="0"/>
                                                  <w:marRight w:val="0"/>
                                                  <w:marTop w:val="0"/>
                                                  <w:marBottom w:val="0"/>
                                                  <w:divBdr>
                                                    <w:top w:val="none" w:sz="0" w:space="0" w:color="auto"/>
                                                    <w:left w:val="none" w:sz="0" w:space="0" w:color="auto"/>
                                                    <w:bottom w:val="none" w:sz="0" w:space="0" w:color="auto"/>
                                                    <w:right w:val="none" w:sz="0" w:space="0" w:color="auto"/>
                                                  </w:divBdr>
                                                  <w:divsChild>
                                                    <w:div w:id="17155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5187">
                                              <w:marLeft w:val="240"/>
                                              <w:marRight w:val="240"/>
                                              <w:marTop w:val="240"/>
                                              <w:marBottom w:val="240"/>
                                              <w:divBdr>
                                                <w:top w:val="none" w:sz="0" w:space="0" w:color="auto"/>
                                                <w:left w:val="none" w:sz="0" w:space="0" w:color="auto"/>
                                                <w:bottom w:val="none" w:sz="0" w:space="0" w:color="auto"/>
                                                <w:right w:val="none" w:sz="0" w:space="0" w:color="auto"/>
                                              </w:divBdr>
                                            </w:div>
                                            <w:div w:id="1355619918">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397573">
      <w:bodyDiv w:val="1"/>
      <w:marLeft w:val="0"/>
      <w:marRight w:val="0"/>
      <w:marTop w:val="0"/>
      <w:marBottom w:val="0"/>
      <w:divBdr>
        <w:top w:val="none" w:sz="0" w:space="0" w:color="auto"/>
        <w:left w:val="none" w:sz="0" w:space="0" w:color="auto"/>
        <w:bottom w:val="none" w:sz="0" w:space="0" w:color="auto"/>
        <w:right w:val="none" w:sz="0" w:space="0" w:color="auto"/>
      </w:divBdr>
      <w:divsChild>
        <w:div w:id="389693846">
          <w:marLeft w:val="0"/>
          <w:marRight w:val="0"/>
          <w:marTop w:val="100"/>
          <w:marBottom w:val="0"/>
          <w:divBdr>
            <w:top w:val="single" w:sz="4" w:space="0" w:color="FFA200"/>
            <w:left w:val="single" w:sz="4" w:space="0" w:color="FFA200"/>
            <w:bottom w:val="single" w:sz="4" w:space="0" w:color="FFA200"/>
            <w:right w:val="single" w:sz="4" w:space="0" w:color="FFA200"/>
          </w:divBdr>
          <w:divsChild>
            <w:div w:id="1332370135">
              <w:marLeft w:val="751"/>
              <w:marRight w:val="0"/>
              <w:marTop w:val="250"/>
              <w:marBottom w:val="0"/>
              <w:divBdr>
                <w:top w:val="none" w:sz="0" w:space="0" w:color="auto"/>
                <w:left w:val="none" w:sz="0" w:space="0" w:color="auto"/>
                <w:bottom w:val="none" w:sz="0" w:space="0" w:color="auto"/>
                <w:right w:val="none" w:sz="0" w:space="0" w:color="auto"/>
              </w:divBdr>
            </w:div>
            <w:div w:id="2128545457">
              <w:marLeft w:val="0"/>
              <w:marRight w:val="0"/>
              <w:marTop w:val="250"/>
              <w:marBottom w:val="0"/>
              <w:divBdr>
                <w:top w:val="none" w:sz="0" w:space="0" w:color="auto"/>
                <w:left w:val="none" w:sz="0" w:space="0" w:color="auto"/>
                <w:bottom w:val="none" w:sz="0" w:space="0" w:color="auto"/>
                <w:right w:val="none" w:sz="0" w:space="0" w:color="auto"/>
              </w:divBdr>
            </w:div>
            <w:div w:id="445005392">
              <w:marLeft w:val="0"/>
              <w:marRight w:val="0"/>
              <w:marTop w:val="125"/>
              <w:marBottom w:val="0"/>
              <w:divBdr>
                <w:top w:val="none" w:sz="0" w:space="0" w:color="auto"/>
                <w:left w:val="none" w:sz="0" w:space="0" w:color="auto"/>
                <w:bottom w:val="none" w:sz="0" w:space="0" w:color="auto"/>
                <w:right w:val="none" w:sz="0" w:space="0" w:color="auto"/>
              </w:divBdr>
              <w:divsChild>
                <w:div w:id="1097673578">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60318">
      <w:bodyDiv w:val="1"/>
      <w:marLeft w:val="0"/>
      <w:marRight w:val="0"/>
      <w:marTop w:val="0"/>
      <w:marBottom w:val="0"/>
      <w:divBdr>
        <w:top w:val="none" w:sz="0" w:space="0" w:color="auto"/>
        <w:left w:val="none" w:sz="0" w:space="0" w:color="auto"/>
        <w:bottom w:val="none" w:sz="0" w:space="0" w:color="auto"/>
        <w:right w:val="none" w:sz="0" w:space="0" w:color="auto"/>
      </w:divBdr>
      <w:divsChild>
        <w:div w:id="280578241">
          <w:marLeft w:val="0"/>
          <w:marRight w:val="0"/>
          <w:marTop w:val="0"/>
          <w:marBottom w:val="0"/>
          <w:divBdr>
            <w:top w:val="none" w:sz="0" w:space="0" w:color="auto"/>
            <w:left w:val="none" w:sz="0" w:space="0" w:color="auto"/>
            <w:bottom w:val="none" w:sz="0" w:space="0" w:color="auto"/>
            <w:right w:val="none" w:sz="0" w:space="0" w:color="auto"/>
          </w:divBdr>
          <w:divsChild>
            <w:div w:id="1287659045">
              <w:marLeft w:val="0"/>
              <w:marRight w:val="0"/>
              <w:marTop w:val="0"/>
              <w:marBottom w:val="0"/>
              <w:divBdr>
                <w:top w:val="none" w:sz="0" w:space="0" w:color="auto"/>
                <w:left w:val="none" w:sz="0" w:space="0" w:color="auto"/>
                <w:bottom w:val="none" w:sz="0" w:space="0" w:color="auto"/>
                <w:right w:val="none" w:sz="0" w:space="0" w:color="auto"/>
              </w:divBdr>
              <w:divsChild>
                <w:div w:id="43068351">
                  <w:marLeft w:val="0"/>
                  <w:marRight w:val="0"/>
                  <w:marTop w:val="0"/>
                  <w:marBottom w:val="0"/>
                  <w:divBdr>
                    <w:top w:val="none" w:sz="0" w:space="0" w:color="auto"/>
                    <w:left w:val="none" w:sz="0" w:space="0" w:color="auto"/>
                    <w:bottom w:val="none" w:sz="0" w:space="0" w:color="auto"/>
                    <w:right w:val="none" w:sz="0" w:space="0" w:color="auto"/>
                  </w:divBdr>
                  <w:divsChild>
                    <w:div w:id="1299413010">
                      <w:marLeft w:val="0"/>
                      <w:marRight w:val="0"/>
                      <w:marTop w:val="0"/>
                      <w:marBottom w:val="0"/>
                      <w:divBdr>
                        <w:top w:val="none" w:sz="0" w:space="0" w:color="auto"/>
                        <w:left w:val="none" w:sz="0" w:space="0" w:color="auto"/>
                        <w:bottom w:val="none" w:sz="0" w:space="0" w:color="auto"/>
                        <w:right w:val="none" w:sz="0" w:space="0" w:color="auto"/>
                      </w:divBdr>
                      <w:divsChild>
                        <w:div w:id="2059356631">
                          <w:marLeft w:val="0"/>
                          <w:marRight w:val="0"/>
                          <w:marTop w:val="0"/>
                          <w:marBottom w:val="0"/>
                          <w:divBdr>
                            <w:top w:val="none" w:sz="0" w:space="0" w:color="auto"/>
                            <w:left w:val="none" w:sz="0" w:space="0" w:color="auto"/>
                            <w:bottom w:val="none" w:sz="0" w:space="0" w:color="auto"/>
                            <w:right w:val="none" w:sz="0" w:space="0" w:color="auto"/>
                          </w:divBdr>
                          <w:divsChild>
                            <w:div w:id="383721267">
                              <w:marLeft w:val="0"/>
                              <w:marRight w:val="0"/>
                              <w:marTop w:val="0"/>
                              <w:marBottom w:val="0"/>
                              <w:divBdr>
                                <w:top w:val="none" w:sz="0" w:space="0" w:color="auto"/>
                                <w:left w:val="none" w:sz="0" w:space="0" w:color="auto"/>
                                <w:bottom w:val="none" w:sz="0" w:space="0" w:color="auto"/>
                                <w:right w:val="none" w:sz="0" w:space="0" w:color="auto"/>
                              </w:divBdr>
                              <w:divsChild>
                                <w:div w:id="1265306151">
                                  <w:marLeft w:val="0"/>
                                  <w:marRight w:val="0"/>
                                  <w:marTop w:val="0"/>
                                  <w:marBottom w:val="125"/>
                                  <w:divBdr>
                                    <w:top w:val="none" w:sz="0" w:space="0" w:color="auto"/>
                                    <w:left w:val="none" w:sz="0" w:space="0" w:color="auto"/>
                                    <w:bottom w:val="none" w:sz="0" w:space="0" w:color="auto"/>
                                    <w:right w:val="none" w:sz="0" w:space="0" w:color="auto"/>
                                  </w:divBdr>
                                  <w:divsChild>
                                    <w:div w:id="1162937116">
                                      <w:marLeft w:val="0"/>
                                      <w:marRight w:val="0"/>
                                      <w:marTop w:val="0"/>
                                      <w:marBottom w:val="0"/>
                                      <w:divBdr>
                                        <w:top w:val="none" w:sz="0" w:space="0" w:color="auto"/>
                                        <w:left w:val="none" w:sz="0" w:space="0" w:color="auto"/>
                                        <w:bottom w:val="none" w:sz="0" w:space="0" w:color="auto"/>
                                        <w:right w:val="none" w:sz="0" w:space="0" w:color="auto"/>
                                      </w:divBdr>
                                      <w:divsChild>
                                        <w:div w:id="558899751">
                                          <w:marLeft w:val="0"/>
                                          <w:marRight w:val="0"/>
                                          <w:marTop w:val="0"/>
                                          <w:marBottom w:val="0"/>
                                          <w:divBdr>
                                            <w:top w:val="none" w:sz="0" w:space="0" w:color="auto"/>
                                            <w:left w:val="none" w:sz="0" w:space="0" w:color="auto"/>
                                            <w:bottom w:val="none" w:sz="0" w:space="0" w:color="auto"/>
                                            <w:right w:val="none" w:sz="0" w:space="0" w:color="auto"/>
                                          </w:divBdr>
                                          <w:divsChild>
                                            <w:div w:id="1491750733">
                                              <w:marLeft w:val="240"/>
                                              <w:marRight w:val="240"/>
                                              <w:marTop w:val="240"/>
                                              <w:marBottom w:val="240"/>
                                              <w:divBdr>
                                                <w:top w:val="none" w:sz="0" w:space="0" w:color="auto"/>
                                                <w:left w:val="none" w:sz="0" w:space="0" w:color="auto"/>
                                                <w:bottom w:val="none" w:sz="0" w:space="0" w:color="auto"/>
                                                <w:right w:val="none" w:sz="0" w:space="0" w:color="auto"/>
                                              </w:divBdr>
                                            </w:div>
                                            <w:div w:id="1746995608">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923428">
      <w:bodyDiv w:val="1"/>
      <w:marLeft w:val="0"/>
      <w:marRight w:val="0"/>
      <w:marTop w:val="0"/>
      <w:marBottom w:val="0"/>
      <w:divBdr>
        <w:top w:val="none" w:sz="0" w:space="0" w:color="auto"/>
        <w:left w:val="none" w:sz="0" w:space="0" w:color="auto"/>
        <w:bottom w:val="none" w:sz="0" w:space="0" w:color="auto"/>
        <w:right w:val="none" w:sz="0" w:space="0" w:color="auto"/>
      </w:divBdr>
    </w:div>
    <w:div w:id="1161001282">
      <w:bodyDiv w:val="1"/>
      <w:marLeft w:val="0"/>
      <w:marRight w:val="0"/>
      <w:marTop w:val="0"/>
      <w:marBottom w:val="0"/>
      <w:divBdr>
        <w:top w:val="none" w:sz="0" w:space="0" w:color="auto"/>
        <w:left w:val="none" w:sz="0" w:space="0" w:color="auto"/>
        <w:bottom w:val="none" w:sz="0" w:space="0" w:color="auto"/>
        <w:right w:val="none" w:sz="0" w:space="0" w:color="auto"/>
      </w:divBdr>
      <w:divsChild>
        <w:div w:id="1102258617">
          <w:marLeft w:val="0"/>
          <w:marRight w:val="0"/>
          <w:marTop w:val="0"/>
          <w:marBottom w:val="0"/>
          <w:divBdr>
            <w:top w:val="none" w:sz="0" w:space="0" w:color="auto"/>
            <w:left w:val="none" w:sz="0" w:space="0" w:color="auto"/>
            <w:bottom w:val="none" w:sz="0" w:space="0" w:color="auto"/>
            <w:right w:val="none" w:sz="0" w:space="0" w:color="auto"/>
          </w:divBdr>
        </w:div>
      </w:divsChild>
    </w:div>
    <w:div w:id="1185172200">
      <w:bodyDiv w:val="1"/>
      <w:marLeft w:val="0"/>
      <w:marRight w:val="0"/>
      <w:marTop w:val="0"/>
      <w:marBottom w:val="0"/>
      <w:divBdr>
        <w:top w:val="none" w:sz="0" w:space="0" w:color="auto"/>
        <w:left w:val="none" w:sz="0" w:space="0" w:color="auto"/>
        <w:bottom w:val="none" w:sz="0" w:space="0" w:color="auto"/>
        <w:right w:val="none" w:sz="0" w:space="0" w:color="auto"/>
      </w:divBdr>
      <w:divsChild>
        <w:div w:id="1151866039">
          <w:marLeft w:val="0"/>
          <w:marRight w:val="0"/>
          <w:marTop w:val="0"/>
          <w:marBottom w:val="0"/>
          <w:divBdr>
            <w:top w:val="none" w:sz="0" w:space="0" w:color="auto"/>
            <w:left w:val="none" w:sz="0" w:space="0" w:color="auto"/>
            <w:bottom w:val="none" w:sz="0" w:space="0" w:color="auto"/>
            <w:right w:val="none" w:sz="0" w:space="0" w:color="auto"/>
          </w:divBdr>
          <w:divsChild>
            <w:div w:id="996614738">
              <w:marLeft w:val="0"/>
              <w:marRight w:val="0"/>
              <w:marTop w:val="0"/>
              <w:marBottom w:val="0"/>
              <w:divBdr>
                <w:top w:val="none" w:sz="0" w:space="0" w:color="auto"/>
                <w:left w:val="none" w:sz="0" w:space="0" w:color="auto"/>
                <w:bottom w:val="none" w:sz="0" w:space="0" w:color="auto"/>
                <w:right w:val="none" w:sz="0" w:space="0" w:color="auto"/>
              </w:divBdr>
              <w:divsChild>
                <w:div w:id="1283923074">
                  <w:marLeft w:val="0"/>
                  <w:marRight w:val="0"/>
                  <w:marTop w:val="0"/>
                  <w:marBottom w:val="0"/>
                  <w:divBdr>
                    <w:top w:val="none" w:sz="0" w:space="0" w:color="auto"/>
                    <w:left w:val="none" w:sz="0" w:space="0" w:color="auto"/>
                    <w:bottom w:val="none" w:sz="0" w:space="0" w:color="auto"/>
                    <w:right w:val="none" w:sz="0" w:space="0" w:color="auto"/>
                  </w:divBdr>
                  <w:divsChild>
                    <w:div w:id="1014650161">
                      <w:marLeft w:val="0"/>
                      <w:marRight w:val="0"/>
                      <w:marTop w:val="0"/>
                      <w:marBottom w:val="0"/>
                      <w:divBdr>
                        <w:top w:val="none" w:sz="0" w:space="0" w:color="auto"/>
                        <w:left w:val="none" w:sz="0" w:space="0" w:color="auto"/>
                        <w:bottom w:val="none" w:sz="0" w:space="0" w:color="auto"/>
                        <w:right w:val="none" w:sz="0" w:space="0" w:color="auto"/>
                      </w:divBdr>
                      <w:divsChild>
                        <w:div w:id="600407400">
                          <w:marLeft w:val="0"/>
                          <w:marRight w:val="0"/>
                          <w:marTop w:val="0"/>
                          <w:marBottom w:val="0"/>
                          <w:divBdr>
                            <w:top w:val="none" w:sz="0" w:space="0" w:color="auto"/>
                            <w:left w:val="none" w:sz="0" w:space="0" w:color="auto"/>
                            <w:bottom w:val="none" w:sz="0" w:space="0" w:color="auto"/>
                            <w:right w:val="none" w:sz="0" w:space="0" w:color="auto"/>
                          </w:divBdr>
                          <w:divsChild>
                            <w:div w:id="2140494098">
                              <w:marLeft w:val="0"/>
                              <w:marRight w:val="0"/>
                              <w:marTop w:val="0"/>
                              <w:marBottom w:val="0"/>
                              <w:divBdr>
                                <w:top w:val="none" w:sz="0" w:space="0" w:color="auto"/>
                                <w:left w:val="none" w:sz="0" w:space="0" w:color="auto"/>
                                <w:bottom w:val="none" w:sz="0" w:space="0" w:color="auto"/>
                                <w:right w:val="none" w:sz="0" w:space="0" w:color="auto"/>
                              </w:divBdr>
                              <w:divsChild>
                                <w:div w:id="310405034">
                                  <w:marLeft w:val="0"/>
                                  <w:marRight w:val="0"/>
                                  <w:marTop w:val="0"/>
                                  <w:marBottom w:val="125"/>
                                  <w:divBdr>
                                    <w:top w:val="none" w:sz="0" w:space="0" w:color="auto"/>
                                    <w:left w:val="none" w:sz="0" w:space="0" w:color="auto"/>
                                    <w:bottom w:val="none" w:sz="0" w:space="0" w:color="auto"/>
                                    <w:right w:val="none" w:sz="0" w:space="0" w:color="auto"/>
                                  </w:divBdr>
                                  <w:divsChild>
                                    <w:div w:id="228737476">
                                      <w:marLeft w:val="0"/>
                                      <w:marRight w:val="0"/>
                                      <w:marTop w:val="0"/>
                                      <w:marBottom w:val="0"/>
                                      <w:divBdr>
                                        <w:top w:val="none" w:sz="0" w:space="0" w:color="auto"/>
                                        <w:left w:val="none" w:sz="0" w:space="0" w:color="auto"/>
                                        <w:bottom w:val="none" w:sz="0" w:space="0" w:color="auto"/>
                                        <w:right w:val="none" w:sz="0" w:space="0" w:color="auto"/>
                                      </w:divBdr>
                                      <w:divsChild>
                                        <w:div w:id="2098941367">
                                          <w:marLeft w:val="0"/>
                                          <w:marRight w:val="0"/>
                                          <w:marTop w:val="0"/>
                                          <w:marBottom w:val="0"/>
                                          <w:divBdr>
                                            <w:top w:val="none" w:sz="0" w:space="0" w:color="auto"/>
                                            <w:left w:val="none" w:sz="0" w:space="0" w:color="auto"/>
                                            <w:bottom w:val="none" w:sz="0" w:space="0" w:color="auto"/>
                                            <w:right w:val="none" w:sz="0" w:space="0" w:color="auto"/>
                                          </w:divBdr>
                                          <w:divsChild>
                                            <w:div w:id="135337842">
                                              <w:marLeft w:val="0"/>
                                              <w:marRight w:val="0"/>
                                              <w:marTop w:val="0"/>
                                              <w:marBottom w:val="0"/>
                                              <w:divBdr>
                                                <w:top w:val="none" w:sz="0" w:space="0" w:color="auto"/>
                                                <w:left w:val="none" w:sz="0" w:space="0" w:color="auto"/>
                                                <w:bottom w:val="none" w:sz="0" w:space="0" w:color="auto"/>
                                                <w:right w:val="none" w:sz="0" w:space="0" w:color="auto"/>
                                              </w:divBdr>
                                            </w:div>
                                            <w:div w:id="631524384">
                                              <w:marLeft w:val="0"/>
                                              <w:marRight w:val="0"/>
                                              <w:marTop w:val="0"/>
                                              <w:marBottom w:val="0"/>
                                              <w:divBdr>
                                                <w:top w:val="none" w:sz="0" w:space="0" w:color="auto"/>
                                                <w:left w:val="none" w:sz="0" w:space="0" w:color="auto"/>
                                                <w:bottom w:val="none" w:sz="0" w:space="0" w:color="auto"/>
                                                <w:right w:val="none" w:sz="0" w:space="0" w:color="auto"/>
                                              </w:divBdr>
                                              <w:divsChild>
                                                <w:div w:id="1988128013">
                                                  <w:marLeft w:val="0"/>
                                                  <w:marRight w:val="0"/>
                                                  <w:marTop w:val="0"/>
                                                  <w:marBottom w:val="0"/>
                                                  <w:divBdr>
                                                    <w:top w:val="none" w:sz="0" w:space="0" w:color="auto"/>
                                                    <w:left w:val="none" w:sz="0" w:space="0" w:color="auto"/>
                                                    <w:bottom w:val="none" w:sz="0" w:space="0" w:color="auto"/>
                                                    <w:right w:val="none" w:sz="0" w:space="0" w:color="auto"/>
                                                  </w:divBdr>
                                                </w:div>
                                                <w:div w:id="1456561279">
                                                  <w:marLeft w:val="0"/>
                                                  <w:marRight w:val="0"/>
                                                  <w:marTop w:val="0"/>
                                                  <w:marBottom w:val="0"/>
                                                  <w:divBdr>
                                                    <w:top w:val="none" w:sz="0" w:space="0" w:color="auto"/>
                                                    <w:left w:val="none" w:sz="0" w:space="0" w:color="auto"/>
                                                    <w:bottom w:val="none" w:sz="0" w:space="0" w:color="auto"/>
                                                    <w:right w:val="none" w:sz="0" w:space="0" w:color="auto"/>
                                                  </w:divBdr>
                                                  <w:divsChild>
                                                    <w:div w:id="8293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4685">
                                              <w:marLeft w:val="240"/>
                                              <w:marRight w:val="240"/>
                                              <w:marTop w:val="240"/>
                                              <w:marBottom w:val="240"/>
                                              <w:divBdr>
                                                <w:top w:val="none" w:sz="0" w:space="0" w:color="auto"/>
                                                <w:left w:val="none" w:sz="0" w:space="0" w:color="auto"/>
                                                <w:bottom w:val="none" w:sz="0" w:space="0" w:color="auto"/>
                                                <w:right w:val="none" w:sz="0" w:space="0" w:color="auto"/>
                                              </w:divBdr>
                                            </w:div>
                                            <w:div w:id="1942640049">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8080669">
      <w:bodyDiv w:val="1"/>
      <w:marLeft w:val="0"/>
      <w:marRight w:val="0"/>
      <w:marTop w:val="0"/>
      <w:marBottom w:val="0"/>
      <w:divBdr>
        <w:top w:val="none" w:sz="0" w:space="0" w:color="auto"/>
        <w:left w:val="none" w:sz="0" w:space="0" w:color="auto"/>
        <w:bottom w:val="none" w:sz="0" w:space="0" w:color="auto"/>
        <w:right w:val="none" w:sz="0" w:space="0" w:color="auto"/>
      </w:divBdr>
    </w:div>
    <w:div w:id="1229654837">
      <w:bodyDiv w:val="1"/>
      <w:marLeft w:val="0"/>
      <w:marRight w:val="0"/>
      <w:marTop w:val="0"/>
      <w:marBottom w:val="0"/>
      <w:divBdr>
        <w:top w:val="none" w:sz="0" w:space="0" w:color="auto"/>
        <w:left w:val="none" w:sz="0" w:space="0" w:color="auto"/>
        <w:bottom w:val="none" w:sz="0" w:space="0" w:color="auto"/>
        <w:right w:val="none" w:sz="0" w:space="0" w:color="auto"/>
      </w:divBdr>
      <w:divsChild>
        <w:div w:id="1993754415">
          <w:marLeft w:val="0"/>
          <w:marRight w:val="0"/>
          <w:marTop w:val="0"/>
          <w:marBottom w:val="0"/>
          <w:divBdr>
            <w:top w:val="none" w:sz="0" w:space="0" w:color="auto"/>
            <w:left w:val="none" w:sz="0" w:space="0" w:color="auto"/>
            <w:bottom w:val="none" w:sz="0" w:space="0" w:color="auto"/>
            <w:right w:val="none" w:sz="0" w:space="0" w:color="auto"/>
          </w:divBdr>
          <w:divsChild>
            <w:div w:id="2123449482">
              <w:marLeft w:val="0"/>
              <w:marRight w:val="0"/>
              <w:marTop w:val="0"/>
              <w:marBottom w:val="0"/>
              <w:divBdr>
                <w:top w:val="none" w:sz="0" w:space="0" w:color="auto"/>
                <w:left w:val="none" w:sz="0" w:space="0" w:color="auto"/>
                <w:bottom w:val="none" w:sz="0" w:space="0" w:color="auto"/>
                <w:right w:val="none" w:sz="0" w:space="0" w:color="auto"/>
              </w:divBdr>
            </w:div>
          </w:divsChild>
        </w:div>
        <w:div w:id="1327124886">
          <w:marLeft w:val="0"/>
          <w:marRight w:val="0"/>
          <w:marTop w:val="0"/>
          <w:marBottom w:val="0"/>
          <w:divBdr>
            <w:top w:val="none" w:sz="0" w:space="0" w:color="auto"/>
            <w:left w:val="none" w:sz="0" w:space="0" w:color="auto"/>
            <w:bottom w:val="none" w:sz="0" w:space="0" w:color="auto"/>
            <w:right w:val="none" w:sz="0" w:space="0" w:color="auto"/>
          </w:divBdr>
          <w:divsChild>
            <w:div w:id="2128115537">
              <w:marLeft w:val="0"/>
              <w:marRight w:val="0"/>
              <w:marTop w:val="0"/>
              <w:marBottom w:val="0"/>
              <w:divBdr>
                <w:top w:val="none" w:sz="0" w:space="0" w:color="auto"/>
                <w:left w:val="none" w:sz="0" w:space="0" w:color="auto"/>
                <w:bottom w:val="none" w:sz="0" w:space="0" w:color="auto"/>
                <w:right w:val="none" w:sz="0" w:space="0" w:color="auto"/>
              </w:divBdr>
              <w:divsChild>
                <w:div w:id="1966346224">
                  <w:marLeft w:val="0"/>
                  <w:marRight w:val="0"/>
                  <w:marTop w:val="0"/>
                  <w:marBottom w:val="0"/>
                  <w:divBdr>
                    <w:top w:val="none" w:sz="0" w:space="0" w:color="auto"/>
                    <w:left w:val="none" w:sz="0" w:space="0" w:color="auto"/>
                    <w:bottom w:val="none" w:sz="0" w:space="0" w:color="auto"/>
                    <w:right w:val="none" w:sz="0" w:space="0" w:color="auto"/>
                  </w:divBdr>
                  <w:divsChild>
                    <w:div w:id="1665083481">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 w:id="177282662">
              <w:marLeft w:val="0"/>
              <w:marRight w:val="0"/>
              <w:marTop w:val="0"/>
              <w:marBottom w:val="0"/>
              <w:divBdr>
                <w:top w:val="none" w:sz="0" w:space="0" w:color="auto"/>
                <w:left w:val="none" w:sz="0" w:space="0" w:color="auto"/>
                <w:bottom w:val="none" w:sz="0" w:space="0" w:color="auto"/>
                <w:right w:val="none" w:sz="0" w:space="0" w:color="auto"/>
              </w:divBdr>
              <w:divsChild>
                <w:div w:id="248924402">
                  <w:marLeft w:val="0"/>
                  <w:marRight w:val="0"/>
                  <w:marTop w:val="250"/>
                  <w:marBottom w:val="0"/>
                  <w:divBdr>
                    <w:top w:val="none" w:sz="0" w:space="0" w:color="auto"/>
                    <w:left w:val="none" w:sz="0" w:space="0" w:color="auto"/>
                    <w:bottom w:val="none" w:sz="0" w:space="0" w:color="auto"/>
                    <w:right w:val="none" w:sz="0" w:space="0" w:color="auto"/>
                  </w:divBdr>
                </w:div>
              </w:divsChild>
            </w:div>
          </w:divsChild>
        </w:div>
        <w:div w:id="1599215449">
          <w:marLeft w:val="626"/>
          <w:marRight w:val="0"/>
          <w:marTop w:val="0"/>
          <w:marBottom w:val="0"/>
          <w:divBdr>
            <w:top w:val="none" w:sz="0" w:space="0" w:color="auto"/>
            <w:left w:val="none" w:sz="0" w:space="0" w:color="auto"/>
            <w:bottom w:val="none" w:sz="0" w:space="0" w:color="auto"/>
            <w:right w:val="none" w:sz="0" w:space="0" w:color="auto"/>
          </w:divBdr>
          <w:divsChild>
            <w:div w:id="980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90301">
      <w:bodyDiv w:val="1"/>
      <w:marLeft w:val="0"/>
      <w:marRight w:val="0"/>
      <w:marTop w:val="0"/>
      <w:marBottom w:val="0"/>
      <w:divBdr>
        <w:top w:val="none" w:sz="0" w:space="0" w:color="auto"/>
        <w:left w:val="none" w:sz="0" w:space="0" w:color="auto"/>
        <w:bottom w:val="none" w:sz="0" w:space="0" w:color="auto"/>
        <w:right w:val="none" w:sz="0" w:space="0" w:color="auto"/>
      </w:divBdr>
    </w:div>
    <w:div w:id="1278486510">
      <w:bodyDiv w:val="1"/>
      <w:marLeft w:val="0"/>
      <w:marRight w:val="0"/>
      <w:marTop w:val="0"/>
      <w:marBottom w:val="0"/>
      <w:divBdr>
        <w:top w:val="none" w:sz="0" w:space="0" w:color="auto"/>
        <w:left w:val="none" w:sz="0" w:space="0" w:color="auto"/>
        <w:bottom w:val="none" w:sz="0" w:space="0" w:color="auto"/>
        <w:right w:val="none" w:sz="0" w:space="0" w:color="auto"/>
      </w:divBdr>
      <w:divsChild>
        <w:div w:id="1551843801">
          <w:marLeft w:val="0"/>
          <w:marRight w:val="0"/>
          <w:marTop w:val="0"/>
          <w:marBottom w:val="0"/>
          <w:divBdr>
            <w:top w:val="none" w:sz="0" w:space="0" w:color="auto"/>
            <w:left w:val="none" w:sz="0" w:space="0" w:color="auto"/>
            <w:bottom w:val="none" w:sz="0" w:space="0" w:color="auto"/>
            <w:right w:val="none" w:sz="0" w:space="0" w:color="auto"/>
          </w:divBdr>
          <w:divsChild>
            <w:div w:id="738095211">
              <w:marLeft w:val="0"/>
              <w:marRight w:val="0"/>
              <w:marTop w:val="0"/>
              <w:marBottom w:val="0"/>
              <w:divBdr>
                <w:top w:val="none" w:sz="0" w:space="0" w:color="auto"/>
                <w:left w:val="none" w:sz="0" w:space="0" w:color="auto"/>
                <w:bottom w:val="none" w:sz="0" w:space="0" w:color="auto"/>
                <w:right w:val="none" w:sz="0" w:space="0" w:color="auto"/>
              </w:divBdr>
              <w:divsChild>
                <w:div w:id="1087457900">
                  <w:marLeft w:val="0"/>
                  <w:marRight w:val="0"/>
                  <w:marTop w:val="0"/>
                  <w:marBottom w:val="0"/>
                  <w:divBdr>
                    <w:top w:val="none" w:sz="0" w:space="0" w:color="auto"/>
                    <w:left w:val="none" w:sz="0" w:space="0" w:color="auto"/>
                    <w:bottom w:val="none" w:sz="0" w:space="0" w:color="auto"/>
                    <w:right w:val="none" w:sz="0" w:space="0" w:color="auto"/>
                  </w:divBdr>
                  <w:divsChild>
                    <w:div w:id="2099904840">
                      <w:marLeft w:val="0"/>
                      <w:marRight w:val="0"/>
                      <w:marTop w:val="0"/>
                      <w:marBottom w:val="0"/>
                      <w:divBdr>
                        <w:top w:val="none" w:sz="0" w:space="0" w:color="auto"/>
                        <w:left w:val="none" w:sz="0" w:space="0" w:color="auto"/>
                        <w:bottom w:val="none" w:sz="0" w:space="0" w:color="auto"/>
                        <w:right w:val="none" w:sz="0" w:space="0" w:color="auto"/>
                      </w:divBdr>
                      <w:divsChild>
                        <w:div w:id="1316643703">
                          <w:marLeft w:val="0"/>
                          <w:marRight w:val="0"/>
                          <w:marTop w:val="0"/>
                          <w:marBottom w:val="0"/>
                          <w:divBdr>
                            <w:top w:val="none" w:sz="0" w:space="0" w:color="auto"/>
                            <w:left w:val="none" w:sz="0" w:space="0" w:color="auto"/>
                            <w:bottom w:val="none" w:sz="0" w:space="0" w:color="auto"/>
                            <w:right w:val="none" w:sz="0" w:space="0" w:color="auto"/>
                          </w:divBdr>
                          <w:divsChild>
                            <w:div w:id="1261988733">
                              <w:marLeft w:val="0"/>
                              <w:marRight w:val="0"/>
                              <w:marTop w:val="0"/>
                              <w:marBottom w:val="0"/>
                              <w:divBdr>
                                <w:top w:val="none" w:sz="0" w:space="0" w:color="auto"/>
                                <w:left w:val="none" w:sz="0" w:space="0" w:color="auto"/>
                                <w:bottom w:val="none" w:sz="0" w:space="0" w:color="auto"/>
                                <w:right w:val="none" w:sz="0" w:space="0" w:color="auto"/>
                              </w:divBdr>
                              <w:divsChild>
                                <w:div w:id="1349989315">
                                  <w:marLeft w:val="0"/>
                                  <w:marRight w:val="0"/>
                                  <w:marTop w:val="0"/>
                                  <w:marBottom w:val="125"/>
                                  <w:divBdr>
                                    <w:top w:val="none" w:sz="0" w:space="0" w:color="auto"/>
                                    <w:left w:val="none" w:sz="0" w:space="0" w:color="auto"/>
                                    <w:bottom w:val="none" w:sz="0" w:space="0" w:color="auto"/>
                                    <w:right w:val="none" w:sz="0" w:space="0" w:color="auto"/>
                                  </w:divBdr>
                                  <w:divsChild>
                                    <w:div w:id="296952963">
                                      <w:marLeft w:val="0"/>
                                      <w:marRight w:val="0"/>
                                      <w:marTop w:val="0"/>
                                      <w:marBottom w:val="0"/>
                                      <w:divBdr>
                                        <w:top w:val="none" w:sz="0" w:space="0" w:color="auto"/>
                                        <w:left w:val="none" w:sz="0" w:space="0" w:color="auto"/>
                                        <w:bottom w:val="none" w:sz="0" w:space="0" w:color="auto"/>
                                        <w:right w:val="none" w:sz="0" w:space="0" w:color="auto"/>
                                      </w:divBdr>
                                      <w:divsChild>
                                        <w:div w:id="1231310934">
                                          <w:marLeft w:val="0"/>
                                          <w:marRight w:val="0"/>
                                          <w:marTop w:val="0"/>
                                          <w:marBottom w:val="0"/>
                                          <w:divBdr>
                                            <w:top w:val="none" w:sz="0" w:space="0" w:color="auto"/>
                                            <w:left w:val="none" w:sz="0" w:space="0" w:color="auto"/>
                                            <w:bottom w:val="none" w:sz="0" w:space="0" w:color="auto"/>
                                            <w:right w:val="none" w:sz="0" w:space="0" w:color="auto"/>
                                          </w:divBdr>
                                          <w:divsChild>
                                            <w:div w:id="405955636">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981685">
      <w:bodyDiv w:val="1"/>
      <w:marLeft w:val="0"/>
      <w:marRight w:val="0"/>
      <w:marTop w:val="0"/>
      <w:marBottom w:val="0"/>
      <w:divBdr>
        <w:top w:val="none" w:sz="0" w:space="0" w:color="auto"/>
        <w:left w:val="none" w:sz="0" w:space="0" w:color="auto"/>
        <w:bottom w:val="none" w:sz="0" w:space="0" w:color="auto"/>
        <w:right w:val="none" w:sz="0" w:space="0" w:color="auto"/>
      </w:divBdr>
      <w:divsChild>
        <w:div w:id="207763278">
          <w:marLeft w:val="0"/>
          <w:marRight w:val="0"/>
          <w:marTop w:val="0"/>
          <w:marBottom w:val="0"/>
          <w:divBdr>
            <w:top w:val="none" w:sz="0" w:space="0" w:color="auto"/>
            <w:left w:val="none" w:sz="0" w:space="0" w:color="auto"/>
            <w:bottom w:val="none" w:sz="0" w:space="0" w:color="auto"/>
            <w:right w:val="none" w:sz="0" w:space="0" w:color="auto"/>
          </w:divBdr>
        </w:div>
      </w:divsChild>
    </w:div>
    <w:div w:id="1345521916">
      <w:bodyDiv w:val="1"/>
      <w:marLeft w:val="0"/>
      <w:marRight w:val="0"/>
      <w:marTop w:val="0"/>
      <w:marBottom w:val="0"/>
      <w:divBdr>
        <w:top w:val="none" w:sz="0" w:space="0" w:color="auto"/>
        <w:left w:val="none" w:sz="0" w:space="0" w:color="auto"/>
        <w:bottom w:val="none" w:sz="0" w:space="0" w:color="auto"/>
        <w:right w:val="none" w:sz="0" w:space="0" w:color="auto"/>
      </w:divBdr>
      <w:divsChild>
        <w:div w:id="1275361334">
          <w:marLeft w:val="0"/>
          <w:marRight w:val="0"/>
          <w:marTop w:val="0"/>
          <w:marBottom w:val="0"/>
          <w:divBdr>
            <w:top w:val="none" w:sz="0" w:space="0" w:color="auto"/>
            <w:left w:val="none" w:sz="0" w:space="0" w:color="auto"/>
            <w:bottom w:val="none" w:sz="0" w:space="0" w:color="auto"/>
            <w:right w:val="none" w:sz="0" w:space="0" w:color="auto"/>
          </w:divBdr>
          <w:divsChild>
            <w:div w:id="1925987774">
              <w:marLeft w:val="0"/>
              <w:marRight w:val="0"/>
              <w:marTop w:val="0"/>
              <w:marBottom w:val="0"/>
              <w:divBdr>
                <w:top w:val="none" w:sz="0" w:space="0" w:color="auto"/>
                <w:left w:val="none" w:sz="0" w:space="0" w:color="auto"/>
                <w:bottom w:val="none" w:sz="0" w:space="0" w:color="auto"/>
                <w:right w:val="none" w:sz="0" w:space="0" w:color="auto"/>
              </w:divBdr>
              <w:divsChild>
                <w:div w:id="813907782">
                  <w:marLeft w:val="0"/>
                  <w:marRight w:val="0"/>
                  <w:marTop w:val="0"/>
                  <w:marBottom w:val="0"/>
                  <w:divBdr>
                    <w:top w:val="none" w:sz="0" w:space="0" w:color="auto"/>
                    <w:left w:val="none" w:sz="0" w:space="0" w:color="auto"/>
                    <w:bottom w:val="none" w:sz="0" w:space="0" w:color="auto"/>
                    <w:right w:val="none" w:sz="0" w:space="0" w:color="auto"/>
                  </w:divBdr>
                  <w:divsChild>
                    <w:div w:id="572812734">
                      <w:marLeft w:val="0"/>
                      <w:marRight w:val="0"/>
                      <w:marTop w:val="0"/>
                      <w:marBottom w:val="0"/>
                      <w:divBdr>
                        <w:top w:val="none" w:sz="0" w:space="0" w:color="auto"/>
                        <w:left w:val="none" w:sz="0" w:space="0" w:color="auto"/>
                        <w:bottom w:val="none" w:sz="0" w:space="0" w:color="auto"/>
                        <w:right w:val="none" w:sz="0" w:space="0" w:color="auto"/>
                      </w:divBdr>
                      <w:divsChild>
                        <w:div w:id="657075721">
                          <w:marLeft w:val="0"/>
                          <w:marRight w:val="0"/>
                          <w:marTop w:val="0"/>
                          <w:marBottom w:val="0"/>
                          <w:divBdr>
                            <w:top w:val="none" w:sz="0" w:space="0" w:color="auto"/>
                            <w:left w:val="none" w:sz="0" w:space="0" w:color="auto"/>
                            <w:bottom w:val="none" w:sz="0" w:space="0" w:color="auto"/>
                            <w:right w:val="none" w:sz="0" w:space="0" w:color="auto"/>
                          </w:divBdr>
                          <w:divsChild>
                            <w:div w:id="1304501571">
                              <w:marLeft w:val="0"/>
                              <w:marRight w:val="0"/>
                              <w:marTop w:val="0"/>
                              <w:marBottom w:val="0"/>
                              <w:divBdr>
                                <w:top w:val="none" w:sz="0" w:space="0" w:color="auto"/>
                                <w:left w:val="none" w:sz="0" w:space="0" w:color="auto"/>
                                <w:bottom w:val="none" w:sz="0" w:space="0" w:color="auto"/>
                                <w:right w:val="none" w:sz="0" w:space="0" w:color="auto"/>
                              </w:divBdr>
                              <w:divsChild>
                                <w:div w:id="1684630484">
                                  <w:marLeft w:val="0"/>
                                  <w:marRight w:val="0"/>
                                  <w:marTop w:val="0"/>
                                  <w:marBottom w:val="125"/>
                                  <w:divBdr>
                                    <w:top w:val="none" w:sz="0" w:space="0" w:color="auto"/>
                                    <w:left w:val="none" w:sz="0" w:space="0" w:color="auto"/>
                                    <w:bottom w:val="none" w:sz="0" w:space="0" w:color="auto"/>
                                    <w:right w:val="none" w:sz="0" w:space="0" w:color="auto"/>
                                  </w:divBdr>
                                  <w:divsChild>
                                    <w:div w:id="2086412056">
                                      <w:marLeft w:val="0"/>
                                      <w:marRight w:val="0"/>
                                      <w:marTop w:val="0"/>
                                      <w:marBottom w:val="0"/>
                                      <w:divBdr>
                                        <w:top w:val="none" w:sz="0" w:space="0" w:color="auto"/>
                                        <w:left w:val="none" w:sz="0" w:space="0" w:color="auto"/>
                                        <w:bottom w:val="none" w:sz="0" w:space="0" w:color="auto"/>
                                        <w:right w:val="none" w:sz="0" w:space="0" w:color="auto"/>
                                      </w:divBdr>
                                      <w:divsChild>
                                        <w:div w:id="1173059796">
                                          <w:marLeft w:val="0"/>
                                          <w:marRight w:val="0"/>
                                          <w:marTop w:val="0"/>
                                          <w:marBottom w:val="0"/>
                                          <w:divBdr>
                                            <w:top w:val="none" w:sz="0" w:space="0" w:color="auto"/>
                                            <w:left w:val="none" w:sz="0" w:space="0" w:color="auto"/>
                                            <w:bottom w:val="none" w:sz="0" w:space="0" w:color="auto"/>
                                            <w:right w:val="none" w:sz="0" w:space="0" w:color="auto"/>
                                          </w:divBdr>
                                          <w:divsChild>
                                            <w:div w:id="1115830829">
                                              <w:marLeft w:val="0"/>
                                              <w:marRight w:val="0"/>
                                              <w:marTop w:val="0"/>
                                              <w:marBottom w:val="0"/>
                                              <w:divBdr>
                                                <w:top w:val="none" w:sz="0" w:space="0" w:color="auto"/>
                                                <w:left w:val="none" w:sz="0" w:space="0" w:color="auto"/>
                                                <w:bottom w:val="none" w:sz="0" w:space="0" w:color="auto"/>
                                                <w:right w:val="none" w:sz="0" w:space="0" w:color="auto"/>
                                              </w:divBdr>
                                            </w:div>
                                            <w:div w:id="891890342">
                                              <w:marLeft w:val="0"/>
                                              <w:marRight w:val="0"/>
                                              <w:marTop w:val="0"/>
                                              <w:marBottom w:val="0"/>
                                              <w:divBdr>
                                                <w:top w:val="none" w:sz="0" w:space="0" w:color="auto"/>
                                                <w:left w:val="none" w:sz="0" w:space="0" w:color="auto"/>
                                                <w:bottom w:val="none" w:sz="0" w:space="0" w:color="auto"/>
                                                <w:right w:val="none" w:sz="0" w:space="0" w:color="auto"/>
                                              </w:divBdr>
                                              <w:divsChild>
                                                <w:div w:id="1883209429">
                                                  <w:marLeft w:val="0"/>
                                                  <w:marRight w:val="0"/>
                                                  <w:marTop w:val="0"/>
                                                  <w:marBottom w:val="0"/>
                                                  <w:divBdr>
                                                    <w:top w:val="none" w:sz="0" w:space="0" w:color="auto"/>
                                                    <w:left w:val="none" w:sz="0" w:space="0" w:color="auto"/>
                                                    <w:bottom w:val="none" w:sz="0" w:space="0" w:color="auto"/>
                                                    <w:right w:val="none" w:sz="0" w:space="0" w:color="auto"/>
                                                  </w:divBdr>
                                                </w:div>
                                                <w:div w:id="1771663870">
                                                  <w:marLeft w:val="0"/>
                                                  <w:marRight w:val="0"/>
                                                  <w:marTop w:val="0"/>
                                                  <w:marBottom w:val="0"/>
                                                  <w:divBdr>
                                                    <w:top w:val="none" w:sz="0" w:space="0" w:color="auto"/>
                                                    <w:left w:val="none" w:sz="0" w:space="0" w:color="auto"/>
                                                    <w:bottom w:val="none" w:sz="0" w:space="0" w:color="auto"/>
                                                    <w:right w:val="none" w:sz="0" w:space="0" w:color="auto"/>
                                                  </w:divBdr>
                                                  <w:divsChild>
                                                    <w:div w:id="13743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04669">
                                              <w:marLeft w:val="240"/>
                                              <w:marRight w:val="240"/>
                                              <w:marTop w:val="240"/>
                                              <w:marBottom w:val="240"/>
                                              <w:divBdr>
                                                <w:top w:val="none" w:sz="0" w:space="0" w:color="auto"/>
                                                <w:left w:val="none" w:sz="0" w:space="0" w:color="auto"/>
                                                <w:bottom w:val="none" w:sz="0" w:space="0" w:color="auto"/>
                                                <w:right w:val="none" w:sz="0" w:space="0" w:color="auto"/>
                                              </w:divBdr>
                                            </w:div>
                                            <w:div w:id="384522368">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7244229">
      <w:bodyDiv w:val="1"/>
      <w:marLeft w:val="0"/>
      <w:marRight w:val="0"/>
      <w:marTop w:val="0"/>
      <w:marBottom w:val="0"/>
      <w:divBdr>
        <w:top w:val="none" w:sz="0" w:space="0" w:color="auto"/>
        <w:left w:val="none" w:sz="0" w:space="0" w:color="auto"/>
        <w:bottom w:val="none" w:sz="0" w:space="0" w:color="auto"/>
        <w:right w:val="none" w:sz="0" w:space="0" w:color="auto"/>
      </w:divBdr>
    </w:div>
    <w:div w:id="1355113064">
      <w:bodyDiv w:val="1"/>
      <w:marLeft w:val="0"/>
      <w:marRight w:val="0"/>
      <w:marTop w:val="0"/>
      <w:marBottom w:val="0"/>
      <w:divBdr>
        <w:top w:val="none" w:sz="0" w:space="0" w:color="auto"/>
        <w:left w:val="none" w:sz="0" w:space="0" w:color="auto"/>
        <w:bottom w:val="none" w:sz="0" w:space="0" w:color="auto"/>
        <w:right w:val="none" w:sz="0" w:space="0" w:color="auto"/>
      </w:divBdr>
      <w:divsChild>
        <w:div w:id="502164313">
          <w:marLeft w:val="0"/>
          <w:marRight w:val="0"/>
          <w:marTop w:val="0"/>
          <w:marBottom w:val="0"/>
          <w:divBdr>
            <w:top w:val="none" w:sz="0" w:space="0" w:color="auto"/>
            <w:left w:val="none" w:sz="0" w:space="0" w:color="auto"/>
            <w:bottom w:val="none" w:sz="0" w:space="0" w:color="auto"/>
            <w:right w:val="none" w:sz="0" w:space="0" w:color="auto"/>
          </w:divBdr>
          <w:divsChild>
            <w:div w:id="172453519">
              <w:marLeft w:val="0"/>
              <w:marRight w:val="0"/>
              <w:marTop w:val="0"/>
              <w:marBottom w:val="0"/>
              <w:divBdr>
                <w:top w:val="none" w:sz="0" w:space="0" w:color="auto"/>
                <w:left w:val="none" w:sz="0" w:space="0" w:color="auto"/>
                <w:bottom w:val="none" w:sz="0" w:space="0" w:color="auto"/>
                <w:right w:val="none" w:sz="0" w:space="0" w:color="auto"/>
              </w:divBdr>
              <w:divsChild>
                <w:div w:id="1874032438">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 w:id="1390805684">
      <w:bodyDiv w:val="1"/>
      <w:marLeft w:val="0"/>
      <w:marRight w:val="0"/>
      <w:marTop w:val="0"/>
      <w:marBottom w:val="0"/>
      <w:divBdr>
        <w:top w:val="none" w:sz="0" w:space="0" w:color="auto"/>
        <w:left w:val="none" w:sz="0" w:space="0" w:color="auto"/>
        <w:bottom w:val="none" w:sz="0" w:space="0" w:color="auto"/>
        <w:right w:val="none" w:sz="0" w:space="0" w:color="auto"/>
      </w:divBdr>
      <w:divsChild>
        <w:div w:id="1817379625">
          <w:marLeft w:val="0"/>
          <w:marRight w:val="0"/>
          <w:marTop w:val="0"/>
          <w:marBottom w:val="0"/>
          <w:divBdr>
            <w:top w:val="none" w:sz="0" w:space="0" w:color="auto"/>
            <w:left w:val="none" w:sz="0" w:space="0" w:color="auto"/>
            <w:bottom w:val="none" w:sz="0" w:space="0" w:color="auto"/>
            <w:right w:val="none" w:sz="0" w:space="0" w:color="auto"/>
          </w:divBdr>
          <w:divsChild>
            <w:div w:id="2146269479">
              <w:marLeft w:val="0"/>
              <w:marRight w:val="0"/>
              <w:marTop w:val="0"/>
              <w:marBottom w:val="0"/>
              <w:divBdr>
                <w:top w:val="none" w:sz="0" w:space="0" w:color="auto"/>
                <w:left w:val="none" w:sz="0" w:space="0" w:color="auto"/>
                <w:bottom w:val="none" w:sz="0" w:space="0" w:color="auto"/>
                <w:right w:val="none" w:sz="0" w:space="0" w:color="auto"/>
              </w:divBdr>
              <w:divsChild>
                <w:div w:id="1026710274">
                  <w:marLeft w:val="0"/>
                  <w:marRight w:val="0"/>
                  <w:marTop w:val="0"/>
                  <w:marBottom w:val="0"/>
                  <w:divBdr>
                    <w:top w:val="single" w:sz="4" w:space="0" w:color="CCCCCC"/>
                    <w:left w:val="single" w:sz="4" w:space="0" w:color="CCCCCC"/>
                    <w:bottom w:val="single" w:sz="4" w:space="13" w:color="CCCCCC"/>
                    <w:right w:val="single" w:sz="4" w:space="0" w:color="CCCCCC"/>
                  </w:divBdr>
                  <w:divsChild>
                    <w:div w:id="1695230980">
                      <w:marLeft w:val="0"/>
                      <w:marRight w:val="0"/>
                      <w:marTop w:val="0"/>
                      <w:marBottom w:val="0"/>
                      <w:divBdr>
                        <w:top w:val="none" w:sz="0" w:space="0" w:color="auto"/>
                        <w:left w:val="none" w:sz="0" w:space="0" w:color="auto"/>
                        <w:bottom w:val="none" w:sz="0" w:space="0" w:color="auto"/>
                        <w:right w:val="none" w:sz="0" w:space="0" w:color="auto"/>
                      </w:divBdr>
                      <w:divsChild>
                        <w:div w:id="2031367881">
                          <w:marLeft w:val="0"/>
                          <w:marRight w:val="0"/>
                          <w:marTop w:val="0"/>
                          <w:marBottom w:val="0"/>
                          <w:divBdr>
                            <w:top w:val="none" w:sz="0" w:space="0" w:color="auto"/>
                            <w:left w:val="none" w:sz="0" w:space="0" w:color="auto"/>
                            <w:bottom w:val="none" w:sz="0" w:space="0" w:color="auto"/>
                            <w:right w:val="none" w:sz="0" w:space="0" w:color="auto"/>
                          </w:divBdr>
                          <w:divsChild>
                            <w:div w:id="730687885">
                              <w:marLeft w:val="0"/>
                              <w:marRight w:val="0"/>
                              <w:marTop w:val="0"/>
                              <w:marBottom w:val="0"/>
                              <w:divBdr>
                                <w:top w:val="none" w:sz="0" w:space="0" w:color="auto"/>
                                <w:left w:val="none" w:sz="0" w:space="0" w:color="auto"/>
                                <w:bottom w:val="none" w:sz="0" w:space="0" w:color="auto"/>
                                <w:right w:val="none" w:sz="0" w:space="0" w:color="auto"/>
                              </w:divBdr>
                            </w:div>
                          </w:divsChild>
                        </w:div>
                        <w:div w:id="1636256743">
                          <w:marLeft w:val="0"/>
                          <w:marRight w:val="0"/>
                          <w:marTop w:val="0"/>
                          <w:marBottom w:val="0"/>
                          <w:divBdr>
                            <w:top w:val="none" w:sz="0" w:space="0" w:color="auto"/>
                            <w:left w:val="none" w:sz="0" w:space="0" w:color="auto"/>
                            <w:bottom w:val="none" w:sz="0" w:space="0" w:color="auto"/>
                            <w:right w:val="none" w:sz="0" w:space="0" w:color="auto"/>
                          </w:divBdr>
                        </w:div>
                        <w:div w:id="279340390">
                          <w:marLeft w:val="0"/>
                          <w:marRight w:val="0"/>
                          <w:marTop w:val="0"/>
                          <w:marBottom w:val="0"/>
                          <w:divBdr>
                            <w:top w:val="none" w:sz="0" w:space="0" w:color="auto"/>
                            <w:left w:val="none" w:sz="0" w:space="0" w:color="auto"/>
                            <w:bottom w:val="none" w:sz="0" w:space="0" w:color="auto"/>
                            <w:right w:val="none" w:sz="0" w:space="0" w:color="auto"/>
                          </w:divBdr>
                        </w:div>
                        <w:div w:id="772676249">
                          <w:marLeft w:val="0"/>
                          <w:marRight w:val="0"/>
                          <w:marTop w:val="0"/>
                          <w:marBottom w:val="0"/>
                          <w:divBdr>
                            <w:top w:val="none" w:sz="0" w:space="0" w:color="auto"/>
                            <w:left w:val="none" w:sz="0" w:space="0" w:color="auto"/>
                            <w:bottom w:val="none" w:sz="0" w:space="0" w:color="auto"/>
                            <w:right w:val="none" w:sz="0" w:space="0" w:color="auto"/>
                          </w:divBdr>
                          <w:divsChild>
                            <w:div w:id="8014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711075">
      <w:bodyDiv w:val="1"/>
      <w:marLeft w:val="0"/>
      <w:marRight w:val="0"/>
      <w:marTop w:val="0"/>
      <w:marBottom w:val="0"/>
      <w:divBdr>
        <w:top w:val="none" w:sz="0" w:space="0" w:color="auto"/>
        <w:left w:val="none" w:sz="0" w:space="0" w:color="auto"/>
        <w:bottom w:val="none" w:sz="0" w:space="0" w:color="auto"/>
        <w:right w:val="none" w:sz="0" w:space="0" w:color="auto"/>
      </w:divBdr>
      <w:divsChild>
        <w:div w:id="833649301">
          <w:marLeft w:val="0"/>
          <w:marRight w:val="0"/>
          <w:marTop w:val="125"/>
          <w:marBottom w:val="188"/>
          <w:divBdr>
            <w:top w:val="none" w:sz="0" w:space="0" w:color="auto"/>
            <w:left w:val="none" w:sz="0" w:space="0" w:color="auto"/>
            <w:bottom w:val="none" w:sz="0" w:space="0" w:color="auto"/>
            <w:right w:val="none" w:sz="0" w:space="0" w:color="auto"/>
          </w:divBdr>
        </w:div>
        <w:div w:id="1526557476">
          <w:marLeft w:val="0"/>
          <w:marRight w:val="0"/>
          <w:marTop w:val="0"/>
          <w:marBottom w:val="313"/>
          <w:divBdr>
            <w:top w:val="single" w:sz="4" w:space="9" w:color="DDDDDD"/>
            <w:left w:val="none" w:sz="0" w:space="0" w:color="auto"/>
            <w:bottom w:val="single" w:sz="4" w:space="9" w:color="DDDDDD"/>
            <w:right w:val="none" w:sz="0" w:space="0" w:color="auto"/>
          </w:divBdr>
        </w:div>
        <w:div w:id="1750299635">
          <w:marLeft w:val="0"/>
          <w:marRight w:val="0"/>
          <w:marTop w:val="0"/>
          <w:marBottom w:val="150"/>
          <w:divBdr>
            <w:top w:val="none" w:sz="0" w:space="0" w:color="auto"/>
            <w:left w:val="none" w:sz="0" w:space="0" w:color="auto"/>
            <w:bottom w:val="none" w:sz="0" w:space="0" w:color="auto"/>
            <w:right w:val="none" w:sz="0" w:space="0" w:color="auto"/>
          </w:divBdr>
        </w:div>
      </w:divsChild>
    </w:div>
    <w:div w:id="1465587873">
      <w:bodyDiv w:val="1"/>
      <w:marLeft w:val="0"/>
      <w:marRight w:val="0"/>
      <w:marTop w:val="0"/>
      <w:marBottom w:val="0"/>
      <w:divBdr>
        <w:top w:val="none" w:sz="0" w:space="0" w:color="auto"/>
        <w:left w:val="none" w:sz="0" w:space="0" w:color="auto"/>
        <w:bottom w:val="none" w:sz="0" w:space="0" w:color="auto"/>
        <w:right w:val="none" w:sz="0" w:space="0" w:color="auto"/>
      </w:divBdr>
    </w:div>
    <w:div w:id="1466973710">
      <w:bodyDiv w:val="1"/>
      <w:marLeft w:val="0"/>
      <w:marRight w:val="0"/>
      <w:marTop w:val="0"/>
      <w:marBottom w:val="0"/>
      <w:divBdr>
        <w:top w:val="none" w:sz="0" w:space="0" w:color="auto"/>
        <w:left w:val="none" w:sz="0" w:space="0" w:color="auto"/>
        <w:bottom w:val="none" w:sz="0" w:space="0" w:color="auto"/>
        <w:right w:val="none" w:sz="0" w:space="0" w:color="auto"/>
      </w:divBdr>
    </w:div>
    <w:div w:id="1499930370">
      <w:bodyDiv w:val="1"/>
      <w:marLeft w:val="0"/>
      <w:marRight w:val="0"/>
      <w:marTop w:val="0"/>
      <w:marBottom w:val="0"/>
      <w:divBdr>
        <w:top w:val="none" w:sz="0" w:space="0" w:color="auto"/>
        <w:left w:val="none" w:sz="0" w:space="0" w:color="auto"/>
        <w:bottom w:val="none" w:sz="0" w:space="0" w:color="auto"/>
        <w:right w:val="none" w:sz="0" w:space="0" w:color="auto"/>
      </w:divBdr>
    </w:div>
    <w:div w:id="1506825215">
      <w:bodyDiv w:val="1"/>
      <w:marLeft w:val="0"/>
      <w:marRight w:val="0"/>
      <w:marTop w:val="0"/>
      <w:marBottom w:val="0"/>
      <w:divBdr>
        <w:top w:val="none" w:sz="0" w:space="0" w:color="auto"/>
        <w:left w:val="none" w:sz="0" w:space="0" w:color="auto"/>
        <w:bottom w:val="none" w:sz="0" w:space="0" w:color="auto"/>
        <w:right w:val="none" w:sz="0" w:space="0" w:color="auto"/>
      </w:divBdr>
      <w:divsChild>
        <w:div w:id="420102084">
          <w:marLeft w:val="0"/>
          <w:marRight w:val="0"/>
          <w:marTop w:val="0"/>
          <w:marBottom w:val="0"/>
          <w:divBdr>
            <w:top w:val="none" w:sz="0" w:space="0" w:color="auto"/>
            <w:left w:val="none" w:sz="0" w:space="0" w:color="auto"/>
            <w:bottom w:val="none" w:sz="0" w:space="0" w:color="auto"/>
            <w:right w:val="none" w:sz="0" w:space="0" w:color="auto"/>
          </w:divBdr>
          <w:divsChild>
            <w:div w:id="1791318620">
              <w:marLeft w:val="0"/>
              <w:marRight w:val="0"/>
              <w:marTop w:val="0"/>
              <w:marBottom w:val="0"/>
              <w:divBdr>
                <w:top w:val="none" w:sz="0" w:space="0" w:color="auto"/>
                <w:left w:val="none" w:sz="0" w:space="0" w:color="auto"/>
                <w:bottom w:val="none" w:sz="0" w:space="0" w:color="auto"/>
                <w:right w:val="none" w:sz="0" w:space="0" w:color="auto"/>
              </w:divBdr>
              <w:divsChild>
                <w:div w:id="276258318">
                  <w:marLeft w:val="0"/>
                  <w:marRight w:val="0"/>
                  <w:marTop w:val="0"/>
                  <w:marBottom w:val="0"/>
                  <w:divBdr>
                    <w:top w:val="none" w:sz="0" w:space="0" w:color="auto"/>
                    <w:left w:val="none" w:sz="0" w:space="0" w:color="auto"/>
                    <w:bottom w:val="none" w:sz="0" w:space="0" w:color="auto"/>
                    <w:right w:val="none" w:sz="0" w:space="0" w:color="auto"/>
                  </w:divBdr>
                  <w:divsChild>
                    <w:div w:id="497765679">
                      <w:marLeft w:val="0"/>
                      <w:marRight w:val="0"/>
                      <w:marTop w:val="0"/>
                      <w:marBottom w:val="0"/>
                      <w:divBdr>
                        <w:top w:val="none" w:sz="0" w:space="0" w:color="auto"/>
                        <w:left w:val="none" w:sz="0" w:space="0" w:color="auto"/>
                        <w:bottom w:val="none" w:sz="0" w:space="0" w:color="auto"/>
                        <w:right w:val="none" w:sz="0" w:space="0" w:color="auto"/>
                      </w:divBdr>
                      <w:divsChild>
                        <w:div w:id="1808548673">
                          <w:marLeft w:val="0"/>
                          <w:marRight w:val="0"/>
                          <w:marTop w:val="0"/>
                          <w:marBottom w:val="0"/>
                          <w:divBdr>
                            <w:top w:val="none" w:sz="0" w:space="0" w:color="auto"/>
                            <w:left w:val="none" w:sz="0" w:space="0" w:color="auto"/>
                            <w:bottom w:val="none" w:sz="0" w:space="0" w:color="auto"/>
                            <w:right w:val="none" w:sz="0" w:space="0" w:color="auto"/>
                          </w:divBdr>
                          <w:divsChild>
                            <w:div w:id="1796828664">
                              <w:marLeft w:val="0"/>
                              <w:marRight w:val="0"/>
                              <w:marTop w:val="0"/>
                              <w:marBottom w:val="0"/>
                              <w:divBdr>
                                <w:top w:val="none" w:sz="0" w:space="0" w:color="auto"/>
                                <w:left w:val="none" w:sz="0" w:space="0" w:color="auto"/>
                                <w:bottom w:val="none" w:sz="0" w:space="0" w:color="auto"/>
                                <w:right w:val="none" w:sz="0" w:space="0" w:color="auto"/>
                              </w:divBdr>
                              <w:divsChild>
                                <w:div w:id="90129629">
                                  <w:marLeft w:val="0"/>
                                  <w:marRight w:val="0"/>
                                  <w:marTop w:val="0"/>
                                  <w:marBottom w:val="125"/>
                                  <w:divBdr>
                                    <w:top w:val="none" w:sz="0" w:space="0" w:color="auto"/>
                                    <w:left w:val="none" w:sz="0" w:space="0" w:color="auto"/>
                                    <w:bottom w:val="none" w:sz="0" w:space="0" w:color="auto"/>
                                    <w:right w:val="none" w:sz="0" w:space="0" w:color="auto"/>
                                  </w:divBdr>
                                  <w:divsChild>
                                    <w:div w:id="153030891">
                                      <w:marLeft w:val="0"/>
                                      <w:marRight w:val="0"/>
                                      <w:marTop w:val="0"/>
                                      <w:marBottom w:val="0"/>
                                      <w:divBdr>
                                        <w:top w:val="none" w:sz="0" w:space="0" w:color="auto"/>
                                        <w:left w:val="none" w:sz="0" w:space="0" w:color="auto"/>
                                        <w:bottom w:val="none" w:sz="0" w:space="0" w:color="auto"/>
                                        <w:right w:val="none" w:sz="0" w:space="0" w:color="auto"/>
                                      </w:divBdr>
                                      <w:divsChild>
                                        <w:div w:id="909462694">
                                          <w:marLeft w:val="0"/>
                                          <w:marRight w:val="0"/>
                                          <w:marTop w:val="0"/>
                                          <w:marBottom w:val="0"/>
                                          <w:divBdr>
                                            <w:top w:val="none" w:sz="0" w:space="0" w:color="auto"/>
                                            <w:left w:val="none" w:sz="0" w:space="0" w:color="auto"/>
                                            <w:bottom w:val="none" w:sz="0" w:space="0" w:color="auto"/>
                                            <w:right w:val="none" w:sz="0" w:space="0" w:color="auto"/>
                                          </w:divBdr>
                                          <w:divsChild>
                                            <w:div w:id="168180579">
                                              <w:marLeft w:val="240"/>
                                              <w:marRight w:val="240"/>
                                              <w:marTop w:val="240"/>
                                              <w:marBottom w:val="240"/>
                                              <w:divBdr>
                                                <w:top w:val="none" w:sz="0" w:space="0" w:color="auto"/>
                                                <w:left w:val="none" w:sz="0" w:space="0" w:color="auto"/>
                                                <w:bottom w:val="none" w:sz="0" w:space="0" w:color="auto"/>
                                                <w:right w:val="none" w:sz="0" w:space="0" w:color="auto"/>
                                              </w:divBdr>
                                            </w:div>
                                            <w:div w:id="1376853682">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329443">
      <w:bodyDiv w:val="1"/>
      <w:marLeft w:val="0"/>
      <w:marRight w:val="0"/>
      <w:marTop w:val="0"/>
      <w:marBottom w:val="0"/>
      <w:divBdr>
        <w:top w:val="none" w:sz="0" w:space="0" w:color="auto"/>
        <w:left w:val="none" w:sz="0" w:space="0" w:color="auto"/>
        <w:bottom w:val="none" w:sz="0" w:space="0" w:color="auto"/>
        <w:right w:val="none" w:sz="0" w:space="0" w:color="auto"/>
      </w:divBdr>
      <w:divsChild>
        <w:div w:id="1278608026">
          <w:marLeft w:val="0"/>
          <w:marRight w:val="0"/>
          <w:marTop w:val="0"/>
          <w:marBottom w:val="0"/>
          <w:divBdr>
            <w:top w:val="none" w:sz="0" w:space="0" w:color="auto"/>
            <w:left w:val="none" w:sz="0" w:space="0" w:color="auto"/>
            <w:bottom w:val="none" w:sz="0" w:space="0" w:color="auto"/>
            <w:right w:val="none" w:sz="0" w:space="0" w:color="auto"/>
          </w:divBdr>
          <w:divsChild>
            <w:div w:id="520821750">
              <w:marLeft w:val="0"/>
              <w:marRight w:val="0"/>
              <w:marTop w:val="0"/>
              <w:marBottom w:val="0"/>
              <w:divBdr>
                <w:top w:val="none" w:sz="0" w:space="0" w:color="auto"/>
                <w:left w:val="none" w:sz="0" w:space="0" w:color="auto"/>
                <w:bottom w:val="none" w:sz="0" w:space="0" w:color="auto"/>
                <w:right w:val="none" w:sz="0" w:space="0" w:color="auto"/>
              </w:divBdr>
              <w:divsChild>
                <w:div w:id="304506181">
                  <w:marLeft w:val="0"/>
                  <w:marRight w:val="0"/>
                  <w:marTop w:val="0"/>
                  <w:marBottom w:val="0"/>
                  <w:divBdr>
                    <w:top w:val="none" w:sz="0" w:space="0" w:color="auto"/>
                    <w:left w:val="none" w:sz="0" w:space="0" w:color="auto"/>
                    <w:bottom w:val="none" w:sz="0" w:space="0" w:color="auto"/>
                    <w:right w:val="none" w:sz="0" w:space="0" w:color="auto"/>
                  </w:divBdr>
                  <w:divsChild>
                    <w:div w:id="302807356">
                      <w:marLeft w:val="0"/>
                      <w:marRight w:val="0"/>
                      <w:marTop w:val="0"/>
                      <w:marBottom w:val="0"/>
                      <w:divBdr>
                        <w:top w:val="none" w:sz="0" w:space="0" w:color="auto"/>
                        <w:left w:val="none" w:sz="0" w:space="0" w:color="auto"/>
                        <w:bottom w:val="none" w:sz="0" w:space="0" w:color="auto"/>
                        <w:right w:val="none" w:sz="0" w:space="0" w:color="auto"/>
                      </w:divBdr>
                      <w:divsChild>
                        <w:div w:id="2070226830">
                          <w:marLeft w:val="0"/>
                          <w:marRight w:val="0"/>
                          <w:marTop w:val="0"/>
                          <w:marBottom w:val="0"/>
                          <w:divBdr>
                            <w:top w:val="none" w:sz="0" w:space="0" w:color="auto"/>
                            <w:left w:val="none" w:sz="0" w:space="0" w:color="auto"/>
                            <w:bottom w:val="none" w:sz="0" w:space="0" w:color="auto"/>
                            <w:right w:val="none" w:sz="0" w:space="0" w:color="auto"/>
                          </w:divBdr>
                          <w:divsChild>
                            <w:div w:id="563683837">
                              <w:marLeft w:val="0"/>
                              <w:marRight w:val="0"/>
                              <w:marTop w:val="0"/>
                              <w:marBottom w:val="0"/>
                              <w:divBdr>
                                <w:top w:val="none" w:sz="0" w:space="0" w:color="auto"/>
                                <w:left w:val="none" w:sz="0" w:space="0" w:color="auto"/>
                                <w:bottom w:val="none" w:sz="0" w:space="0" w:color="auto"/>
                                <w:right w:val="none" w:sz="0" w:space="0" w:color="auto"/>
                              </w:divBdr>
                              <w:divsChild>
                                <w:div w:id="1886283978">
                                  <w:marLeft w:val="0"/>
                                  <w:marRight w:val="0"/>
                                  <w:marTop w:val="0"/>
                                  <w:marBottom w:val="125"/>
                                  <w:divBdr>
                                    <w:top w:val="none" w:sz="0" w:space="0" w:color="auto"/>
                                    <w:left w:val="none" w:sz="0" w:space="0" w:color="auto"/>
                                    <w:bottom w:val="none" w:sz="0" w:space="0" w:color="auto"/>
                                    <w:right w:val="none" w:sz="0" w:space="0" w:color="auto"/>
                                  </w:divBdr>
                                  <w:divsChild>
                                    <w:div w:id="918558821">
                                      <w:marLeft w:val="0"/>
                                      <w:marRight w:val="0"/>
                                      <w:marTop w:val="0"/>
                                      <w:marBottom w:val="0"/>
                                      <w:divBdr>
                                        <w:top w:val="none" w:sz="0" w:space="0" w:color="auto"/>
                                        <w:left w:val="none" w:sz="0" w:space="0" w:color="auto"/>
                                        <w:bottom w:val="none" w:sz="0" w:space="0" w:color="auto"/>
                                        <w:right w:val="none" w:sz="0" w:space="0" w:color="auto"/>
                                      </w:divBdr>
                                      <w:divsChild>
                                        <w:div w:id="1192960447">
                                          <w:marLeft w:val="0"/>
                                          <w:marRight w:val="0"/>
                                          <w:marTop w:val="0"/>
                                          <w:marBottom w:val="0"/>
                                          <w:divBdr>
                                            <w:top w:val="none" w:sz="0" w:space="0" w:color="auto"/>
                                            <w:left w:val="none" w:sz="0" w:space="0" w:color="auto"/>
                                            <w:bottom w:val="none" w:sz="0" w:space="0" w:color="auto"/>
                                            <w:right w:val="none" w:sz="0" w:space="0" w:color="auto"/>
                                          </w:divBdr>
                                          <w:divsChild>
                                            <w:div w:id="162550107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863932">
      <w:bodyDiv w:val="1"/>
      <w:marLeft w:val="0"/>
      <w:marRight w:val="0"/>
      <w:marTop w:val="0"/>
      <w:marBottom w:val="0"/>
      <w:divBdr>
        <w:top w:val="none" w:sz="0" w:space="0" w:color="auto"/>
        <w:left w:val="none" w:sz="0" w:space="0" w:color="auto"/>
        <w:bottom w:val="none" w:sz="0" w:space="0" w:color="auto"/>
        <w:right w:val="none" w:sz="0" w:space="0" w:color="auto"/>
      </w:divBdr>
    </w:div>
    <w:div w:id="1528300417">
      <w:bodyDiv w:val="1"/>
      <w:marLeft w:val="0"/>
      <w:marRight w:val="0"/>
      <w:marTop w:val="0"/>
      <w:marBottom w:val="0"/>
      <w:divBdr>
        <w:top w:val="none" w:sz="0" w:space="0" w:color="auto"/>
        <w:left w:val="none" w:sz="0" w:space="0" w:color="auto"/>
        <w:bottom w:val="none" w:sz="0" w:space="0" w:color="auto"/>
        <w:right w:val="none" w:sz="0" w:space="0" w:color="auto"/>
      </w:divBdr>
      <w:divsChild>
        <w:div w:id="1274365872">
          <w:marLeft w:val="0"/>
          <w:marRight w:val="0"/>
          <w:marTop w:val="0"/>
          <w:marBottom w:val="0"/>
          <w:divBdr>
            <w:top w:val="none" w:sz="0" w:space="0" w:color="auto"/>
            <w:left w:val="none" w:sz="0" w:space="0" w:color="auto"/>
            <w:bottom w:val="none" w:sz="0" w:space="0" w:color="auto"/>
            <w:right w:val="none" w:sz="0" w:space="0" w:color="auto"/>
          </w:divBdr>
          <w:divsChild>
            <w:div w:id="622657898">
              <w:marLeft w:val="0"/>
              <w:marRight w:val="0"/>
              <w:marTop w:val="0"/>
              <w:marBottom w:val="0"/>
              <w:divBdr>
                <w:top w:val="none" w:sz="0" w:space="0" w:color="auto"/>
                <w:left w:val="none" w:sz="0" w:space="0" w:color="auto"/>
                <w:bottom w:val="none" w:sz="0" w:space="0" w:color="auto"/>
                <w:right w:val="none" w:sz="0" w:space="0" w:color="auto"/>
              </w:divBdr>
              <w:divsChild>
                <w:div w:id="1273705903">
                  <w:marLeft w:val="0"/>
                  <w:marRight w:val="501"/>
                  <w:marTop w:val="0"/>
                  <w:marBottom w:val="0"/>
                  <w:divBdr>
                    <w:top w:val="none" w:sz="0" w:space="0" w:color="auto"/>
                    <w:left w:val="none" w:sz="0" w:space="0" w:color="auto"/>
                    <w:bottom w:val="none" w:sz="0" w:space="0" w:color="auto"/>
                    <w:right w:val="none" w:sz="0" w:space="0" w:color="auto"/>
                  </w:divBdr>
                  <w:divsChild>
                    <w:div w:id="1005477142">
                      <w:marLeft w:val="0"/>
                      <w:marRight w:val="0"/>
                      <w:marTop w:val="0"/>
                      <w:marBottom w:val="0"/>
                      <w:divBdr>
                        <w:top w:val="none" w:sz="0" w:space="0" w:color="auto"/>
                        <w:left w:val="none" w:sz="0" w:space="0" w:color="auto"/>
                        <w:bottom w:val="none" w:sz="0" w:space="0" w:color="auto"/>
                        <w:right w:val="none" w:sz="0" w:space="0" w:color="auto"/>
                      </w:divBdr>
                      <w:divsChild>
                        <w:div w:id="1564871392">
                          <w:marLeft w:val="0"/>
                          <w:marRight w:val="0"/>
                          <w:marTop w:val="0"/>
                          <w:marBottom w:val="0"/>
                          <w:divBdr>
                            <w:top w:val="none" w:sz="0" w:space="0" w:color="auto"/>
                            <w:left w:val="none" w:sz="0" w:space="0" w:color="auto"/>
                            <w:bottom w:val="none" w:sz="0" w:space="0" w:color="auto"/>
                            <w:right w:val="none" w:sz="0" w:space="0" w:color="auto"/>
                          </w:divBdr>
                        </w:div>
                        <w:div w:id="1044214774">
                          <w:marLeft w:val="0"/>
                          <w:marRight w:val="0"/>
                          <w:marTop w:val="0"/>
                          <w:marBottom w:val="0"/>
                          <w:divBdr>
                            <w:top w:val="dotted" w:sz="4" w:space="6" w:color="E6E6E6"/>
                            <w:left w:val="none" w:sz="0" w:space="0" w:color="auto"/>
                            <w:bottom w:val="none" w:sz="0" w:space="0" w:color="auto"/>
                            <w:right w:val="none" w:sz="0" w:space="0" w:color="auto"/>
                          </w:divBdr>
                        </w:div>
                      </w:divsChild>
                    </w:div>
                  </w:divsChild>
                </w:div>
              </w:divsChild>
            </w:div>
          </w:divsChild>
        </w:div>
      </w:divsChild>
    </w:div>
    <w:div w:id="1556116501">
      <w:bodyDiv w:val="1"/>
      <w:marLeft w:val="0"/>
      <w:marRight w:val="0"/>
      <w:marTop w:val="0"/>
      <w:marBottom w:val="0"/>
      <w:divBdr>
        <w:top w:val="none" w:sz="0" w:space="0" w:color="auto"/>
        <w:left w:val="none" w:sz="0" w:space="0" w:color="auto"/>
        <w:bottom w:val="none" w:sz="0" w:space="0" w:color="auto"/>
        <w:right w:val="none" w:sz="0" w:space="0" w:color="auto"/>
      </w:divBdr>
    </w:div>
    <w:div w:id="1561481475">
      <w:bodyDiv w:val="1"/>
      <w:marLeft w:val="0"/>
      <w:marRight w:val="0"/>
      <w:marTop w:val="0"/>
      <w:marBottom w:val="0"/>
      <w:divBdr>
        <w:top w:val="none" w:sz="0" w:space="0" w:color="auto"/>
        <w:left w:val="none" w:sz="0" w:space="0" w:color="auto"/>
        <w:bottom w:val="none" w:sz="0" w:space="0" w:color="auto"/>
        <w:right w:val="none" w:sz="0" w:space="0" w:color="auto"/>
      </w:divBdr>
    </w:div>
    <w:div w:id="1573852446">
      <w:bodyDiv w:val="1"/>
      <w:marLeft w:val="0"/>
      <w:marRight w:val="0"/>
      <w:marTop w:val="0"/>
      <w:marBottom w:val="0"/>
      <w:divBdr>
        <w:top w:val="none" w:sz="0" w:space="0" w:color="auto"/>
        <w:left w:val="none" w:sz="0" w:space="0" w:color="auto"/>
        <w:bottom w:val="none" w:sz="0" w:space="0" w:color="auto"/>
        <w:right w:val="none" w:sz="0" w:space="0" w:color="auto"/>
      </w:divBdr>
      <w:divsChild>
        <w:div w:id="709378429">
          <w:marLeft w:val="0"/>
          <w:marRight w:val="0"/>
          <w:marTop w:val="0"/>
          <w:marBottom w:val="0"/>
          <w:divBdr>
            <w:top w:val="dashed" w:sz="4" w:space="0" w:color="0066A0"/>
            <w:left w:val="none" w:sz="0" w:space="0" w:color="auto"/>
            <w:bottom w:val="dashed" w:sz="4" w:space="0" w:color="0066A0"/>
            <w:right w:val="none" w:sz="0" w:space="0" w:color="auto"/>
          </w:divBdr>
        </w:div>
        <w:div w:id="651715446">
          <w:marLeft w:val="0"/>
          <w:marRight w:val="0"/>
          <w:marTop w:val="0"/>
          <w:marBottom w:val="0"/>
          <w:divBdr>
            <w:top w:val="none" w:sz="0" w:space="0" w:color="auto"/>
            <w:left w:val="none" w:sz="0" w:space="0" w:color="auto"/>
            <w:bottom w:val="none" w:sz="0" w:space="0" w:color="auto"/>
            <w:right w:val="none" w:sz="0" w:space="0" w:color="auto"/>
          </w:divBdr>
          <w:divsChild>
            <w:div w:id="1520779993">
              <w:marLeft w:val="0"/>
              <w:marRight w:val="0"/>
              <w:marTop w:val="0"/>
              <w:marBottom w:val="0"/>
              <w:divBdr>
                <w:top w:val="none" w:sz="0" w:space="0" w:color="auto"/>
                <w:left w:val="none" w:sz="0" w:space="0" w:color="auto"/>
                <w:bottom w:val="none" w:sz="0" w:space="0" w:color="auto"/>
                <w:right w:val="none" w:sz="0" w:space="0" w:color="auto"/>
              </w:divBdr>
              <w:divsChild>
                <w:div w:id="19318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20">
      <w:bodyDiv w:val="1"/>
      <w:marLeft w:val="0"/>
      <w:marRight w:val="0"/>
      <w:marTop w:val="0"/>
      <w:marBottom w:val="0"/>
      <w:divBdr>
        <w:top w:val="none" w:sz="0" w:space="0" w:color="auto"/>
        <w:left w:val="none" w:sz="0" w:space="0" w:color="auto"/>
        <w:bottom w:val="none" w:sz="0" w:space="0" w:color="auto"/>
        <w:right w:val="none" w:sz="0" w:space="0" w:color="auto"/>
      </w:divBdr>
      <w:divsChild>
        <w:div w:id="2147040611">
          <w:marLeft w:val="0"/>
          <w:marRight w:val="0"/>
          <w:marTop w:val="0"/>
          <w:marBottom w:val="0"/>
          <w:divBdr>
            <w:top w:val="none" w:sz="0" w:space="0" w:color="auto"/>
            <w:left w:val="none" w:sz="0" w:space="0" w:color="auto"/>
            <w:bottom w:val="none" w:sz="0" w:space="0" w:color="auto"/>
            <w:right w:val="none" w:sz="0" w:space="0" w:color="auto"/>
          </w:divBdr>
        </w:div>
        <w:div w:id="126320579">
          <w:marLeft w:val="0"/>
          <w:marRight w:val="0"/>
          <w:marTop w:val="0"/>
          <w:marBottom w:val="0"/>
          <w:divBdr>
            <w:top w:val="none" w:sz="0" w:space="0" w:color="auto"/>
            <w:left w:val="none" w:sz="0" w:space="0" w:color="auto"/>
            <w:bottom w:val="single" w:sz="4" w:space="19" w:color="DDDDDD"/>
            <w:right w:val="none" w:sz="0" w:space="0" w:color="auto"/>
          </w:divBdr>
          <w:divsChild>
            <w:div w:id="1988707584">
              <w:marLeft w:val="0"/>
              <w:marRight w:val="0"/>
              <w:marTop w:val="0"/>
              <w:marBottom w:val="0"/>
              <w:divBdr>
                <w:top w:val="none" w:sz="0" w:space="0" w:color="auto"/>
                <w:left w:val="none" w:sz="0" w:space="0" w:color="auto"/>
                <w:bottom w:val="none" w:sz="0" w:space="0" w:color="auto"/>
                <w:right w:val="none" w:sz="0" w:space="0" w:color="auto"/>
              </w:divBdr>
            </w:div>
            <w:div w:id="539587365">
              <w:marLeft w:val="0"/>
              <w:marRight w:val="0"/>
              <w:marTop w:val="0"/>
              <w:marBottom w:val="0"/>
              <w:divBdr>
                <w:top w:val="none" w:sz="0" w:space="0" w:color="auto"/>
                <w:left w:val="none" w:sz="0" w:space="0" w:color="auto"/>
                <w:bottom w:val="none" w:sz="0" w:space="0" w:color="auto"/>
                <w:right w:val="none" w:sz="0" w:space="0" w:color="auto"/>
              </w:divBdr>
            </w:div>
          </w:divsChild>
        </w:div>
        <w:div w:id="2139106620">
          <w:marLeft w:val="0"/>
          <w:marRight w:val="125"/>
          <w:marTop w:val="0"/>
          <w:marBottom w:val="0"/>
          <w:divBdr>
            <w:top w:val="none" w:sz="0" w:space="0" w:color="auto"/>
            <w:left w:val="none" w:sz="0" w:space="0" w:color="auto"/>
            <w:bottom w:val="none" w:sz="0" w:space="0" w:color="auto"/>
            <w:right w:val="none" w:sz="0" w:space="0" w:color="auto"/>
          </w:divBdr>
        </w:div>
      </w:divsChild>
    </w:div>
    <w:div w:id="1614904117">
      <w:bodyDiv w:val="1"/>
      <w:marLeft w:val="0"/>
      <w:marRight w:val="0"/>
      <w:marTop w:val="0"/>
      <w:marBottom w:val="0"/>
      <w:divBdr>
        <w:top w:val="none" w:sz="0" w:space="0" w:color="auto"/>
        <w:left w:val="none" w:sz="0" w:space="0" w:color="auto"/>
        <w:bottom w:val="none" w:sz="0" w:space="0" w:color="auto"/>
        <w:right w:val="none" w:sz="0" w:space="0" w:color="auto"/>
      </w:divBdr>
      <w:divsChild>
        <w:div w:id="1719084599">
          <w:marLeft w:val="0"/>
          <w:marRight w:val="0"/>
          <w:marTop w:val="0"/>
          <w:marBottom w:val="0"/>
          <w:divBdr>
            <w:top w:val="single" w:sz="4" w:space="0" w:color="DEDEDE"/>
            <w:left w:val="single" w:sz="4" w:space="6" w:color="DEDEDE"/>
            <w:bottom w:val="single" w:sz="4" w:space="0" w:color="FFFFFF"/>
            <w:right w:val="single" w:sz="4" w:space="6" w:color="DEDEDE"/>
          </w:divBdr>
        </w:div>
        <w:div w:id="300354650">
          <w:marLeft w:val="0"/>
          <w:marRight w:val="0"/>
          <w:marTop w:val="0"/>
          <w:marBottom w:val="0"/>
          <w:divBdr>
            <w:top w:val="single" w:sz="4" w:space="0" w:color="DEDEDE"/>
            <w:left w:val="single" w:sz="4" w:space="6" w:color="DEDEDE"/>
            <w:bottom w:val="single" w:sz="4" w:space="0" w:color="FFFFFF"/>
            <w:right w:val="single" w:sz="4" w:space="0" w:color="DEDEDE"/>
          </w:divBdr>
          <w:divsChild>
            <w:div w:id="1464227446">
              <w:marLeft w:val="0"/>
              <w:marRight w:val="0"/>
              <w:marTop w:val="0"/>
              <w:marBottom w:val="0"/>
              <w:divBdr>
                <w:top w:val="none" w:sz="0" w:space="0" w:color="auto"/>
                <w:left w:val="none" w:sz="0" w:space="0" w:color="auto"/>
                <w:bottom w:val="none" w:sz="0" w:space="0" w:color="auto"/>
                <w:right w:val="none" w:sz="0" w:space="0" w:color="auto"/>
              </w:divBdr>
              <w:divsChild>
                <w:div w:id="819468136">
                  <w:marLeft w:val="0"/>
                  <w:marRight w:val="0"/>
                  <w:marTop w:val="0"/>
                  <w:marBottom w:val="75"/>
                  <w:divBdr>
                    <w:top w:val="none" w:sz="0" w:space="0" w:color="auto"/>
                    <w:left w:val="none" w:sz="0" w:space="0" w:color="auto"/>
                    <w:bottom w:val="single" w:sz="4" w:space="5" w:color="E5E5E5"/>
                    <w:right w:val="none" w:sz="0" w:space="0" w:color="auto"/>
                  </w:divBdr>
                </w:div>
                <w:div w:id="100802231">
                  <w:marLeft w:val="0"/>
                  <w:marRight w:val="0"/>
                  <w:marTop w:val="0"/>
                  <w:marBottom w:val="0"/>
                  <w:divBdr>
                    <w:top w:val="none" w:sz="0" w:space="0" w:color="auto"/>
                    <w:left w:val="none" w:sz="0" w:space="0" w:color="auto"/>
                    <w:bottom w:val="dashed" w:sz="4" w:space="13" w:color="8F8F8F"/>
                    <w:right w:val="none" w:sz="0" w:space="0" w:color="auto"/>
                  </w:divBdr>
                </w:div>
              </w:divsChild>
            </w:div>
          </w:divsChild>
        </w:div>
      </w:divsChild>
    </w:div>
    <w:div w:id="1632438432">
      <w:bodyDiv w:val="1"/>
      <w:marLeft w:val="0"/>
      <w:marRight w:val="0"/>
      <w:marTop w:val="0"/>
      <w:marBottom w:val="0"/>
      <w:divBdr>
        <w:top w:val="none" w:sz="0" w:space="0" w:color="auto"/>
        <w:left w:val="none" w:sz="0" w:space="0" w:color="auto"/>
        <w:bottom w:val="none" w:sz="0" w:space="0" w:color="auto"/>
        <w:right w:val="none" w:sz="0" w:space="0" w:color="auto"/>
      </w:divBdr>
      <w:divsChild>
        <w:div w:id="429548457">
          <w:marLeft w:val="0"/>
          <w:marRight w:val="0"/>
          <w:marTop w:val="0"/>
          <w:marBottom w:val="0"/>
          <w:divBdr>
            <w:top w:val="none" w:sz="0" w:space="0" w:color="auto"/>
            <w:left w:val="none" w:sz="0" w:space="0" w:color="auto"/>
            <w:bottom w:val="none" w:sz="0" w:space="0" w:color="auto"/>
            <w:right w:val="none" w:sz="0" w:space="0" w:color="auto"/>
          </w:divBdr>
          <w:divsChild>
            <w:div w:id="19683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48085">
      <w:bodyDiv w:val="1"/>
      <w:marLeft w:val="0"/>
      <w:marRight w:val="0"/>
      <w:marTop w:val="0"/>
      <w:marBottom w:val="0"/>
      <w:divBdr>
        <w:top w:val="none" w:sz="0" w:space="0" w:color="auto"/>
        <w:left w:val="none" w:sz="0" w:space="0" w:color="auto"/>
        <w:bottom w:val="none" w:sz="0" w:space="0" w:color="auto"/>
        <w:right w:val="none" w:sz="0" w:space="0" w:color="auto"/>
      </w:divBdr>
      <w:divsChild>
        <w:div w:id="1282112139">
          <w:marLeft w:val="0"/>
          <w:marRight w:val="0"/>
          <w:marTop w:val="0"/>
          <w:marBottom w:val="0"/>
          <w:divBdr>
            <w:top w:val="none" w:sz="0" w:space="0" w:color="auto"/>
            <w:left w:val="none" w:sz="0" w:space="0" w:color="auto"/>
            <w:bottom w:val="single" w:sz="4" w:space="0" w:color="D1D1D1"/>
            <w:right w:val="none" w:sz="0" w:space="0" w:color="auto"/>
          </w:divBdr>
          <w:divsChild>
            <w:div w:id="602497500">
              <w:marLeft w:val="0"/>
              <w:marRight w:val="0"/>
              <w:marTop w:val="313"/>
              <w:marBottom w:val="0"/>
              <w:divBdr>
                <w:top w:val="none" w:sz="0" w:space="0" w:color="auto"/>
                <w:left w:val="none" w:sz="0" w:space="0" w:color="auto"/>
                <w:bottom w:val="none" w:sz="0" w:space="0" w:color="auto"/>
                <w:right w:val="none" w:sz="0" w:space="0" w:color="auto"/>
              </w:divBdr>
            </w:div>
          </w:divsChild>
        </w:div>
        <w:div w:id="134104698">
          <w:marLeft w:val="0"/>
          <w:marRight w:val="0"/>
          <w:marTop w:val="376"/>
          <w:marBottom w:val="0"/>
          <w:divBdr>
            <w:top w:val="none" w:sz="0" w:space="0" w:color="auto"/>
            <w:left w:val="none" w:sz="0" w:space="0" w:color="auto"/>
            <w:bottom w:val="none" w:sz="0" w:space="0" w:color="auto"/>
            <w:right w:val="none" w:sz="0" w:space="0" w:color="auto"/>
          </w:divBdr>
          <w:divsChild>
            <w:div w:id="1505822664">
              <w:marLeft w:val="0"/>
              <w:marRight w:val="626"/>
              <w:marTop w:val="0"/>
              <w:marBottom w:val="250"/>
              <w:divBdr>
                <w:top w:val="none" w:sz="0" w:space="0" w:color="auto"/>
                <w:left w:val="none" w:sz="0" w:space="0" w:color="auto"/>
                <w:bottom w:val="none" w:sz="0" w:space="0" w:color="auto"/>
                <w:right w:val="none" w:sz="0" w:space="0" w:color="auto"/>
              </w:divBdr>
            </w:div>
          </w:divsChild>
        </w:div>
      </w:divsChild>
    </w:div>
    <w:div w:id="1662083162">
      <w:bodyDiv w:val="1"/>
      <w:marLeft w:val="0"/>
      <w:marRight w:val="0"/>
      <w:marTop w:val="0"/>
      <w:marBottom w:val="0"/>
      <w:divBdr>
        <w:top w:val="none" w:sz="0" w:space="0" w:color="auto"/>
        <w:left w:val="none" w:sz="0" w:space="0" w:color="auto"/>
        <w:bottom w:val="none" w:sz="0" w:space="0" w:color="auto"/>
        <w:right w:val="none" w:sz="0" w:space="0" w:color="auto"/>
      </w:divBdr>
      <w:divsChild>
        <w:div w:id="408306609">
          <w:marLeft w:val="0"/>
          <w:marRight w:val="0"/>
          <w:marTop w:val="0"/>
          <w:marBottom w:val="0"/>
          <w:divBdr>
            <w:top w:val="none" w:sz="0" w:space="0" w:color="auto"/>
            <w:left w:val="none" w:sz="0" w:space="0" w:color="auto"/>
            <w:bottom w:val="none" w:sz="0" w:space="0" w:color="auto"/>
            <w:right w:val="none" w:sz="0" w:space="0" w:color="auto"/>
          </w:divBdr>
        </w:div>
        <w:div w:id="169217653">
          <w:marLeft w:val="0"/>
          <w:marRight w:val="0"/>
          <w:marTop w:val="0"/>
          <w:marBottom w:val="0"/>
          <w:divBdr>
            <w:top w:val="none" w:sz="0" w:space="0" w:color="auto"/>
            <w:left w:val="none" w:sz="0" w:space="0" w:color="auto"/>
            <w:bottom w:val="single" w:sz="4" w:space="19" w:color="DDDDDD"/>
            <w:right w:val="none" w:sz="0" w:space="0" w:color="auto"/>
          </w:divBdr>
          <w:divsChild>
            <w:div w:id="825631219">
              <w:marLeft w:val="0"/>
              <w:marRight w:val="0"/>
              <w:marTop w:val="0"/>
              <w:marBottom w:val="0"/>
              <w:divBdr>
                <w:top w:val="none" w:sz="0" w:space="0" w:color="auto"/>
                <w:left w:val="none" w:sz="0" w:space="0" w:color="auto"/>
                <w:bottom w:val="none" w:sz="0" w:space="0" w:color="auto"/>
                <w:right w:val="none" w:sz="0" w:space="0" w:color="auto"/>
              </w:divBdr>
            </w:div>
            <w:div w:id="11761346">
              <w:marLeft w:val="0"/>
              <w:marRight w:val="0"/>
              <w:marTop w:val="0"/>
              <w:marBottom w:val="0"/>
              <w:divBdr>
                <w:top w:val="none" w:sz="0" w:space="0" w:color="auto"/>
                <w:left w:val="none" w:sz="0" w:space="0" w:color="auto"/>
                <w:bottom w:val="none" w:sz="0" w:space="0" w:color="auto"/>
                <w:right w:val="none" w:sz="0" w:space="0" w:color="auto"/>
              </w:divBdr>
            </w:div>
          </w:divsChild>
        </w:div>
        <w:div w:id="1002203046">
          <w:marLeft w:val="0"/>
          <w:marRight w:val="125"/>
          <w:marTop w:val="0"/>
          <w:marBottom w:val="0"/>
          <w:divBdr>
            <w:top w:val="none" w:sz="0" w:space="0" w:color="auto"/>
            <w:left w:val="none" w:sz="0" w:space="0" w:color="auto"/>
            <w:bottom w:val="none" w:sz="0" w:space="0" w:color="auto"/>
            <w:right w:val="none" w:sz="0" w:space="0" w:color="auto"/>
          </w:divBdr>
        </w:div>
      </w:divsChild>
    </w:div>
    <w:div w:id="1682853317">
      <w:bodyDiv w:val="1"/>
      <w:marLeft w:val="0"/>
      <w:marRight w:val="0"/>
      <w:marTop w:val="0"/>
      <w:marBottom w:val="0"/>
      <w:divBdr>
        <w:top w:val="none" w:sz="0" w:space="0" w:color="auto"/>
        <w:left w:val="none" w:sz="0" w:space="0" w:color="auto"/>
        <w:bottom w:val="none" w:sz="0" w:space="0" w:color="auto"/>
        <w:right w:val="none" w:sz="0" w:space="0" w:color="auto"/>
      </w:divBdr>
    </w:div>
    <w:div w:id="1693797534">
      <w:bodyDiv w:val="1"/>
      <w:marLeft w:val="0"/>
      <w:marRight w:val="0"/>
      <w:marTop w:val="0"/>
      <w:marBottom w:val="0"/>
      <w:divBdr>
        <w:top w:val="none" w:sz="0" w:space="0" w:color="auto"/>
        <w:left w:val="none" w:sz="0" w:space="0" w:color="auto"/>
        <w:bottom w:val="none" w:sz="0" w:space="0" w:color="auto"/>
        <w:right w:val="none" w:sz="0" w:space="0" w:color="auto"/>
      </w:divBdr>
    </w:div>
    <w:div w:id="1709261656">
      <w:bodyDiv w:val="1"/>
      <w:marLeft w:val="0"/>
      <w:marRight w:val="0"/>
      <w:marTop w:val="0"/>
      <w:marBottom w:val="0"/>
      <w:divBdr>
        <w:top w:val="none" w:sz="0" w:space="0" w:color="auto"/>
        <w:left w:val="none" w:sz="0" w:space="0" w:color="auto"/>
        <w:bottom w:val="none" w:sz="0" w:space="0" w:color="auto"/>
        <w:right w:val="none" w:sz="0" w:space="0" w:color="auto"/>
      </w:divBdr>
      <w:divsChild>
        <w:div w:id="504636001">
          <w:marLeft w:val="0"/>
          <w:marRight w:val="0"/>
          <w:marTop w:val="0"/>
          <w:marBottom w:val="0"/>
          <w:divBdr>
            <w:top w:val="none" w:sz="0" w:space="0" w:color="auto"/>
            <w:left w:val="none" w:sz="0" w:space="0" w:color="auto"/>
            <w:bottom w:val="none" w:sz="0" w:space="0" w:color="auto"/>
            <w:right w:val="none" w:sz="0" w:space="0" w:color="auto"/>
          </w:divBdr>
          <w:divsChild>
            <w:div w:id="1973946543">
              <w:marLeft w:val="0"/>
              <w:marRight w:val="0"/>
              <w:marTop w:val="0"/>
              <w:marBottom w:val="0"/>
              <w:divBdr>
                <w:top w:val="none" w:sz="0" w:space="0" w:color="auto"/>
                <w:left w:val="none" w:sz="0" w:space="0" w:color="auto"/>
                <w:bottom w:val="none" w:sz="0" w:space="0" w:color="auto"/>
                <w:right w:val="none" w:sz="0" w:space="0" w:color="auto"/>
              </w:divBdr>
              <w:divsChild>
                <w:div w:id="187957311">
                  <w:marLeft w:val="0"/>
                  <w:marRight w:val="0"/>
                  <w:marTop w:val="0"/>
                  <w:marBottom w:val="0"/>
                  <w:divBdr>
                    <w:top w:val="none" w:sz="0" w:space="0" w:color="auto"/>
                    <w:left w:val="none" w:sz="0" w:space="0" w:color="auto"/>
                    <w:bottom w:val="none" w:sz="0" w:space="0" w:color="auto"/>
                    <w:right w:val="none" w:sz="0" w:space="0" w:color="auto"/>
                  </w:divBdr>
                  <w:divsChild>
                    <w:div w:id="233661427">
                      <w:marLeft w:val="0"/>
                      <w:marRight w:val="0"/>
                      <w:marTop w:val="0"/>
                      <w:marBottom w:val="0"/>
                      <w:divBdr>
                        <w:top w:val="none" w:sz="0" w:space="0" w:color="auto"/>
                        <w:left w:val="none" w:sz="0" w:space="0" w:color="auto"/>
                        <w:bottom w:val="none" w:sz="0" w:space="0" w:color="auto"/>
                        <w:right w:val="none" w:sz="0" w:space="0" w:color="auto"/>
                      </w:divBdr>
                      <w:divsChild>
                        <w:div w:id="1690571324">
                          <w:marLeft w:val="0"/>
                          <w:marRight w:val="0"/>
                          <w:marTop w:val="0"/>
                          <w:marBottom w:val="0"/>
                          <w:divBdr>
                            <w:top w:val="none" w:sz="0" w:space="0" w:color="auto"/>
                            <w:left w:val="none" w:sz="0" w:space="0" w:color="auto"/>
                            <w:bottom w:val="none" w:sz="0" w:space="0" w:color="auto"/>
                            <w:right w:val="none" w:sz="0" w:space="0" w:color="auto"/>
                          </w:divBdr>
                          <w:divsChild>
                            <w:div w:id="1479957706">
                              <w:marLeft w:val="0"/>
                              <w:marRight w:val="0"/>
                              <w:marTop w:val="0"/>
                              <w:marBottom w:val="0"/>
                              <w:divBdr>
                                <w:top w:val="none" w:sz="0" w:space="0" w:color="auto"/>
                                <w:left w:val="none" w:sz="0" w:space="0" w:color="auto"/>
                                <w:bottom w:val="none" w:sz="0" w:space="0" w:color="auto"/>
                                <w:right w:val="none" w:sz="0" w:space="0" w:color="auto"/>
                              </w:divBdr>
                              <w:divsChild>
                                <w:div w:id="174423511">
                                  <w:marLeft w:val="0"/>
                                  <w:marRight w:val="0"/>
                                  <w:marTop w:val="0"/>
                                  <w:marBottom w:val="125"/>
                                  <w:divBdr>
                                    <w:top w:val="none" w:sz="0" w:space="0" w:color="auto"/>
                                    <w:left w:val="none" w:sz="0" w:space="0" w:color="auto"/>
                                    <w:bottom w:val="none" w:sz="0" w:space="0" w:color="auto"/>
                                    <w:right w:val="none" w:sz="0" w:space="0" w:color="auto"/>
                                  </w:divBdr>
                                  <w:divsChild>
                                    <w:div w:id="659385275">
                                      <w:marLeft w:val="0"/>
                                      <w:marRight w:val="0"/>
                                      <w:marTop w:val="0"/>
                                      <w:marBottom w:val="0"/>
                                      <w:divBdr>
                                        <w:top w:val="none" w:sz="0" w:space="0" w:color="auto"/>
                                        <w:left w:val="none" w:sz="0" w:space="0" w:color="auto"/>
                                        <w:bottom w:val="none" w:sz="0" w:space="0" w:color="auto"/>
                                        <w:right w:val="none" w:sz="0" w:space="0" w:color="auto"/>
                                      </w:divBdr>
                                      <w:divsChild>
                                        <w:div w:id="1469128480">
                                          <w:marLeft w:val="0"/>
                                          <w:marRight w:val="0"/>
                                          <w:marTop w:val="0"/>
                                          <w:marBottom w:val="0"/>
                                          <w:divBdr>
                                            <w:top w:val="none" w:sz="0" w:space="0" w:color="auto"/>
                                            <w:left w:val="none" w:sz="0" w:space="0" w:color="auto"/>
                                            <w:bottom w:val="none" w:sz="0" w:space="0" w:color="auto"/>
                                            <w:right w:val="none" w:sz="0" w:space="0" w:color="auto"/>
                                          </w:divBdr>
                                          <w:divsChild>
                                            <w:div w:id="954018697">
                                              <w:marLeft w:val="0"/>
                                              <w:marRight w:val="0"/>
                                              <w:marTop w:val="0"/>
                                              <w:marBottom w:val="0"/>
                                              <w:divBdr>
                                                <w:top w:val="none" w:sz="0" w:space="0" w:color="auto"/>
                                                <w:left w:val="none" w:sz="0" w:space="0" w:color="auto"/>
                                                <w:bottom w:val="none" w:sz="0" w:space="0" w:color="auto"/>
                                                <w:right w:val="none" w:sz="0" w:space="0" w:color="auto"/>
                                              </w:divBdr>
                                            </w:div>
                                            <w:div w:id="1545799477">
                                              <w:marLeft w:val="0"/>
                                              <w:marRight w:val="0"/>
                                              <w:marTop w:val="0"/>
                                              <w:marBottom w:val="0"/>
                                              <w:divBdr>
                                                <w:top w:val="none" w:sz="0" w:space="0" w:color="auto"/>
                                                <w:left w:val="none" w:sz="0" w:space="0" w:color="auto"/>
                                                <w:bottom w:val="none" w:sz="0" w:space="0" w:color="auto"/>
                                                <w:right w:val="none" w:sz="0" w:space="0" w:color="auto"/>
                                              </w:divBdr>
                                              <w:divsChild>
                                                <w:div w:id="970548979">
                                                  <w:marLeft w:val="0"/>
                                                  <w:marRight w:val="0"/>
                                                  <w:marTop w:val="0"/>
                                                  <w:marBottom w:val="0"/>
                                                  <w:divBdr>
                                                    <w:top w:val="none" w:sz="0" w:space="0" w:color="auto"/>
                                                    <w:left w:val="none" w:sz="0" w:space="0" w:color="auto"/>
                                                    <w:bottom w:val="none" w:sz="0" w:space="0" w:color="auto"/>
                                                    <w:right w:val="none" w:sz="0" w:space="0" w:color="auto"/>
                                                  </w:divBdr>
                                                </w:div>
                                                <w:div w:id="162285068">
                                                  <w:marLeft w:val="0"/>
                                                  <w:marRight w:val="0"/>
                                                  <w:marTop w:val="0"/>
                                                  <w:marBottom w:val="0"/>
                                                  <w:divBdr>
                                                    <w:top w:val="none" w:sz="0" w:space="0" w:color="auto"/>
                                                    <w:left w:val="none" w:sz="0" w:space="0" w:color="auto"/>
                                                    <w:bottom w:val="none" w:sz="0" w:space="0" w:color="auto"/>
                                                    <w:right w:val="none" w:sz="0" w:space="0" w:color="auto"/>
                                                  </w:divBdr>
                                                  <w:divsChild>
                                                    <w:div w:id="280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6246">
                                              <w:marLeft w:val="240"/>
                                              <w:marRight w:val="240"/>
                                              <w:marTop w:val="240"/>
                                              <w:marBottom w:val="240"/>
                                              <w:divBdr>
                                                <w:top w:val="none" w:sz="0" w:space="0" w:color="auto"/>
                                                <w:left w:val="none" w:sz="0" w:space="0" w:color="auto"/>
                                                <w:bottom w:val="none" w:sz="0" w:space="0" w:color="auto"/>
                                                <w:right w:val="none" w:sz="0" w:space="0" w:color="auto"/>
                                              </w:divBdr>
                                            </w:div>
                                            <w:div w:id="185362929">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369517">
      <w:bodyDiv w:val="1"/>
      <w:marLeft w:val="0"/>
      <w:marRight w:val="0"/>
      <w:marTop w:val="0"/>
      <w:marBottom w:val="0"/>
      <w:divBdr>
        <w:top w:val="none" w:sz="0" w:space="0" w:color="auto"/>
        <w:left w:val="none" w:sz="0" w:space="0" w:color="auto"/>
        <w:bottom w:val="none" w:sz="0" w:space="0" w:color="auto"/>
        <w:right w:val="none" w:sz="0" w:space="0" w:color="auto"/>
      </w:divBdr>
      <w:divsChild>
        <w:div w:id="1736971082">
          <w:marLeft w:val="250"/>
          <w:marRight w:val="250"/>
          <w:marTop w:val="0"/>
          <w:marBottom w:val="0"/>
          <w:divBdr>
            <w:top w:val="none" w:sz="0" w:space="0" w:color="auto"/>
            <w:left w:val="none" w:sz="0" w:space="0" w:color="auto"/>
            <w:bottom w:val="single" w:sz="4" w:space="13" w:color="CCCCCC"/>
            <w:right w:val="none" w:sz="0" w:space="0" w:color="auto"/>
          </w:divBdr>
        </w:div>
        <w:div w:id="340619420">
          <w:marLeft w:val="501"/>
          <w:marRight w:val="501"/>
          <w:marTop w:val="0"/>
          <w:marBottom w:val="0"/>
          <w:divBdr>
            <w:top w:val="none" w:sz="0" w:space="0" w:color="auto"/>
            <w:left w:val="none" w:sz="0" w:space="0" w:color="auto"/>
            <w:bottom w:val="dashed" w:sz="4" w:space="0" w:color="CCCCCC"/>
            <w:right w:val="none" w:sz="0" w:space="0" w:color="auto"/>
          </w:divBdr>
          <w:divsChild>
            <w:div w:id="76631791">
              <w:marLeft w:val="0"/>
              <w:marRight w:val="0"/>
              <w:marTop w:val="0"/>
              <w:marBottom w:val="0"/>
              <w:divBdr>
                <w:top w:val="none" w:sz="0" w:space="0" w:color="auto"/>
                <w:left w:val="none" w:sz="0" w:space="0" w:color="auto"/>
                <w:bottom w:val="none" w:sz="0" w:space="0" w:color="auto"/>
                <w:right w:val="none" w:sz="0" w:space="0" w:color="auto"/>
              </w:divBdr>
            </w:div>
            <w:div w:id="1326009960">
              <w:marLeft w:val="0"/>
              <w:marRight w:val="0"/>
              <w:marTop w:val="0"/>
              <w:marBottom w:val="0"/>
              <w:divBdr>
                <w:top w:val="none" w:sz="0" w:space="0" w:color="auto"/>
                <w:left w:val="none" w:sz="0" w:space="0" w:color="auto"/>
                <w:bottom w:val="none" w:sz="0" w:space="0" w:color="auto"/>
                <w:right w:val="none" w:sz="0" w:space="0" w:color="auto"/>
              </w:divBdr>
            </w:div>
          </w:divsChild>
        </w:div>
        <w:div w:id="839540575">
          <w:marLeft w:val="0"/>
          <w:marRight w:val="0"/>
          <w:marTop w:val="0"/>
          <w:marBottom w:val="0"/>
          <w:divBdr>
            <w:top w:val="none" w:sz="0" w:space="0" w:color="auto"/>
            <w:left w:val="none" w:sz="0" w:space="0" w:color="auto"/>
            <w:bottom w:val="none" w:sz="0" w:space="0" w:color="auto"/>
            <w:right w:val="none" w:sz="0" w:space="0" w:color="auto"/>
          </w:divBdr>
        </w:div>
      </w:divsChild>
    </w:div>
    <w:div w:id="1764452237">
      <w:bodyDiv w:val="1"/>
      <w:marLeft w:val="0"/>
      <w:marRight w:val="0"/>
      <w:marTop w:val="0"/>
      <w:marBottom w:val="0"/>
      <w:divBdr>
        <w:top w:val="none" w:sz="0" w:space="0" w:color="auto"/>
        <w:left w:val="none" w:sz="0" w:space="0" w:color="auto"/>
        <w:bottom w:val="none" w:sz="0" w:space="0" w:color="auto"/>
        <w:right w:val="none" w:sz="0" w:space="0" w:color="auto"/>
      </w:divBdr>
    </w:div>
    <w:div w:id="1882400587">
      <w:bodyDiv w:val="1"/>
      <w:marLeft w:val="0"/>
      <w:marRight w:val="0"/>
      <w:marTop w:val="0"/>
      <w:marBottom w:val="0"/>
      <w:divBdr>
        <w:top w:val="none" w:sz="0" w:space="0" w:color="auto"/>
        <w:left w:val="none" w:sz="0" w:space="0" w:color="auto"/>
        <w:bottom w:val="none" w:sz="0" w:space="0" w:color="auto"/>
        <w:right w:val="none" w:sz="0" w:space="0" w:color="auto"/>
      </w:divBdr>
    </w:div>
    <w:div w:id="1910340396">
      <w:bodyDiv w:val="1"/>
      <w:marLeft w:val="0"/>
      <w:marRight w:val="0"/>
      <w:marTop w:val="0"/>
      <w:marBottom w:val="0"/>
      <w:divBdr>
        <w:top w:val="none" w:sz="0" w:space="0" w:color="auto"/>
        <w:left w:val="none" w:sz="0" w:space="0" w:color="auto"/>
        <w:bottom w:val="none" w:sz="0" w:space="0" w:color="auto"/>
        <w:right w:val="none" w:sz="0" w:space="0" w:color="auto"/>
      </w:divBdr>
      <w:divsChild>
        <w:div w:id="2131125858">
          <w:marLeft w:val="0"/>
          <w:marRight w:val="0"/>
          <w:marTop w:val="150"/>
          <w:marBottom w:val="250"/>
          <w:divBdr>
            <w:top w:val="none" w:sz="0" w:space="0" w:color="auto"/>
            <w:left w:val="none" w:sz="0" w:space="0" w:color="auto"/>
            <w:bottom w:val="none" w:sz="0" w:space="0" w:color="auto"/>
            <w:right w:val="none" w:sz="0" w:space="0" w:color="auto"/>
          </w:divBdr>
        </w:div>
        <w:div w:id="1600480596">
          <w:marLeft w:val="0"/>
          <w:marRight w:val="0"/>
          <w:marTop w:val="0"/>
          <w:marBottom w:val="301"/>
          <w:divBdr>
            <w:top w:val="none" w:sz="0" w:space="0" w:color="auto"/>
            <w:left w:val="none" w:sz="0" w:space="0" w:color="auto"/>
            <w:bottom w:val="none" w:sz="0" w:space="0" w:color="auto"/>
            <w:right w:val="none" w:sz="0" w:space="0" w:color="auto"/>
          </w:divBdr>
        </w:div>
      </w:divsChild>
    </w:div>
    <w:div w:id="1922910053">
      <w:bodyDiv w:val="1"/>
      <w:marLeft w:val="0"/>
      <w:marRight w:val="0"/>
      <w:marTop w:val="0"/>
      <w:marBottom w:val="0"/>
      <w:divBdr>
        <w:top w:val="none" w:sz="0" w:space="0" w:color="auto"/>
        <w:left w:val="none" w:sz="0" w:space="0" w:color="auto"/>
        <w:bottom w:val="none" w:sz="0" w:space="0" w:color="auto"/>
        <w:right w:val="none" w:sz="0" w:space="0" w:color="auto"/>
      </w:divBdr>
      <w:divsChild>
        <w:div w:id="1125654353">
          <w:marLeft w:val="0"/>
          <w:marRight w:val="0"/>
          <w:marTop w:val="250"/>
          <w:marBottom w:val="0"/>
          <w:divBdr>
            <w:top w:val="none" w:sz="0" w:space="0" w:color="auto"/>
            <w:left w:val="none" w:sz="0" w:space="0" w:color="auto"/>
            <w:bottom w:val="none" w:sz="0" w:space="0" w:color="auto"/>
            <w:right w:val="none" w:sz="0" w:space="0" w:color="auto"/>
          </w:divBdr>
          <w:divsChild>
            <w:div w:id="1486318755">
              <w:marLeft w:val="0"/>
              <w:marRight w:val="0"/>
              <w:marTop w:val="125"/>
              <w:marBottom w:val="125"/>
              <w:divBdr>
                <w:top w:val="none" w:sz="0" w:space="0" w:color="auto"/>
                <w:left w:val="none" w:sz="0" w:space="0" w:color="auto"/>
                <w:bottom w:val="none" w:sz="0" w:space="0" w:color="auto"/>
                <w:right w:val="none" w:sz="0" w:space="0" w:color="auto"/>
              </w:divBdr>
              <w:divsChild>
                <w:div w:id="1757439329">
                  <w:marLeft w:val="0"/>
                  <w:marRight w:val="0"/>
                  <w:marTop w:val="0"/>
                  <w:marBottom w:val="501"/>
                  <w:divBdr>
                    <w:top w:val="none" w:sz="0" w:space="0" w:color="auto"/>
                    <w:left w:val="none" w:sz="0" w:space="0" w:color="auto"/>
                    <w:bottom w:val="none" w:sz="0" w:space="0" w:color="auto"/>
                    <w:right w:val="none" w:sz="0" w:space="0" w:color="auto"/>
                  </w:divBdr>
                  <w:divsChild>
                    <w:div w:id="72049840">
                      <w:marLeft w:val="250"/>
                      <w:marRight w:val="0"/>
                      <w:marTop w:val="0"/>
                      <w:marBottom w:val="0"/>
                      <w:divBdr>
                        <w:top w:val="none" w:sz="0" w:space="0" w:color="auto"/>
                        <w:left w:val="none" w:sz="0" w:space="0" w:color="auto"/>
                        <w:bottom w:val="none" w:sz="0" w:space="0" w:color="auto"/>
                        <w:right w:val="none" w:sz="0" w:space="0" w:color="auto"/>
                      </w:divBdr>
                    </w:div>
                    <w:div w:id="1270577334">
                      <w:marLeft w:val="0"/>
                      <w:marRight w:val="0"/>
                      <w:marTop w:val="0"/>
                      <w:marBottom w:val="0"/>
                      <w:divBdr>
                        <w:top w:val="none" w:sz="0" w:space="0" w:color="auto"/>
                        <w:left w:val="none" w:sz="0" w:space="0" w:color="auto"/>
                        <w:bottom w:val="none" w:sz="0" w:space="0" w:color="auto"/>
                        <w:right w:val="none" w:sz="0" w:space="0" w:color="auto"/>
                      </w:divBdr>
                    </w:div>
                    <w:div w:id="668753716">
                      <w:marLeft w:val="0"/>
                      <w:marRight w:val="0"/>
                      <w:marTop w:val="376"/>
                      <w:marBottom w:val="0"/>
                      <w:divBdr>
                        <w:top w:val="none" w:sz="0" w:space="0" w:color="auto"/>
                        <w:left w:val="none" w:sz="0" w:space="0" w:color="auto"/>
                        <w:bottom w:val="none" w:sz="0" w:space="0" w:color="auto"/>
                        <w:right w:val="none" w:sz="0" w:space="0" w:color="auto"/>
                      </w:divBdr>
                      <w:divsChild>
                        <w:div w:id="1166290205">
                          <w:marLeft w:val="0"/>
                          <w:marRight w:val="0"/>
                          <w:marTop w:val="0"/>
                          <w:marBottom w:val="0"/>
                          <w:divBdr>
                            <w:top w:val="none" w:sz="0" w:space="0" w:color="auto"/>
                            <w:left w:val="none" w:sz="0" w:space="0" w:color="auto"/>
                            <w:bottom w:val="none" w:sz="0" w:space="0" w:color="auto"/>
                            <w:right w:val="none" w:sz="0" w:space="0" w:color="auto"/>
                          </w:divBdr>
                        </w:div>
                        <w:div w:id="963804994">
                          <w:marLeft w:val="0"/>
                          <w:marRight w:val="0"/>
                          <w:marTop w:val="0"/>
                          <w:marBottom w:val="0"/>
                          <w:divBdr>
                            <w:top w:val="none" w:sz="0" w:space="0" w:color="auto"/>
                            <w:left w:val="none" w:sz="0" w:space="0" w:color="auto"/>
                            <w:bottom w:val="none" w:sz="0" w:space="0" w:color="auto"/>
                            <w:right w:val="none" w:sz="0" w:space="0" w:color="auto"/>
                          </w:divBdr>
                        </w:div>
                        <w:div w:id="1024207194">
                          <w:marLeft w:val="0"/>
                          <w:marRight w:val="0"/>
                          <w:marTop w:val="0"/>
                          <w:marBottom w:val="0"/>
                          <w:divBdr>
                            <w:top w:val="none" w:sz="0" w:space="0" w:color="auto"/>
                            <w:left w:val="none" w:sz="0" w:space="0" w:color="auto"/>
                            <w:bottom w:val="none" w:sz="0" w:space="0" w:color="auto"/>
                            <w:right w:val="none" w:sz="0" w:space="0" w:color="auto"/>
                          </w:divBdr>
                        </w:div>
                        <w:div w:id="1711034150">
                          <w:marLeft w:val="0"/>
                          <w:marRight w:val="0"/>
                          <w:marTop w:val="0"/>
                          <w:marBottom w:val="0"/>
                          <w:divBdr>
                            <w:top w:val="none" w:sz="0" w:space="0" w:color="auto"/>
                            <w:left w:val="none" w:sz="0" w:space="0" w:color="auto"/>
                            <w:bottom w:val="none" w:sz="0" w:space="0" w:color="auto"/>
                            <w:right w:val="none" w:sz="0" w:space="0" w:color="auto"/>
                          </w:divBdr>
                        </w:div>
                        <w:div w:id="160657260">
                          <w:marLeft w:val="0"/>
                          <w:marRight w:val="0"/>
                          <w:marTop w:val="0"/>
                          <w:marBottom w:val="0"/>
                          <w:divBdr>
                            <w:top w:val="none" w:sz="0" w:space="0" w:color="auto"/>
                            <w:left w:val="none" w:sz="0" w:space="0" w:color="auto"/>
                            <w:bottom w:val="none" w:sz="0" w:space="0" w:color="auto"/>
                            <w:right w:val="none" w:sz="0" w:space="0" w:color="auto"/>
                          </w:divBdr>
                        </w:div>
                        <w:div w:id="1040206758">
                          <w:marLeft w:val="0"/>
                          <w:marRight w:val="0"/>
                          <w:marTop w:val="0"/>
                          <w:marBottom w:val="0"/>
                          <w:divBdr>
                            <w:top w:val="none" w:sz="0" w:space="0" w:color="auto"/>
                            <w:left w:val="none" w:sz="0" w:space="0" w:color="auto"/>
                            <w:bottom w:val="none" w:sz="0" w:space="0" w:color="auto"/>
                            <w:right w:val="none" w:sz="0" w:space="0" w:color="auto"/>
                          </w:divBdr>
                        </w:div>
                        <w:div w:id="105057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367923">
      <w:bodyDiv w:val="1"/>
      <w:marLeft w:val="0"/>
      <w:marRight w:val="0"/>
      <w:marTop w:val="0"/>
      <w:marBottom w:val="0"/>
      <w:divBdr>
        <w:top w:val="none" w:sz="0" w:space="0" w:color="auto"/>
        <w:left w:val="none" w:sz="0" w:space="0" w:color="auto"/>
        <w:bottom w:val="none" w:sz="0" w:space="0" w:color="auto"/>
        <w:right w:val="none" w:sz="0" w:space="0" w:color="auto"/>
      </w:divBdr>
    </w:div>
    <w:div w:id="1933270260">
      <w:bodyDiv w:val="1"/>
      <w:marLeft w:val="0"/>
      <w:marRight w:val="0"/>
      <w:marTop w:val="0"/>
      <w:marBottom w:val="0"/>
      <w:divBdr>
        <w:top w:val="none" w:sz="0" w:space="0" w:color="auto"/>
        <w:left w:val="none" w:sz="0" w:space="0" w:color="auto"/>
        <w:bottom w:val="none" w:sz="0" w:space="0" w:color="auto"/>
        <w:right w:val="none" w:sz="0" w:space="0" w:color="auto"/>
      </w:divBdr>
      <w:divsChild>
        <w:div w:id="997415137">
          <w:marLeft w:val="0"/>
          <w:marRight w:val="0"/>
          <w:marTop w:val="0"/>
          <w:marBottom w:val="63"/>
          <w:divBdr>
            <w:top w:val="none" w:sz="0" w:space="0" w:color="auto"/>
            <w:left w:val="none" w:sz="0" w:space="0" w:color="auto"/>
            <w:bottom w:val="none" w:sz="0" w:space="0" w:color="auto"/>
            <w:right w:val="none" w:sz="0" w:space="0" w:color="auto"/>
          </w:divBdr>
        </w:div>
        <w:div w:id="1297444955">
          <w:marLeft w:val="0"/>
          <w:marRight w:val="0"/>
          <w:marTop w:val="0"/>
          <w:marBottom w:val="0"/>
          <w:divBdr>
            <w:top w:val="dotted" w:sz="4" w:space="4" w:color="B9DBEA"/>
            <w:left w:val="none" w:sz="0" w:space="0" w:color="auto"/>
            <w:bottom w:val="dotted" w:sz="4" w:space="4" w:color="B9DBEA"/>
            <w:right w:val="none" w:sz="0" w:space="0" w:color="auto"/>
          </w:divBdr>
        </w:div>
        <w:div w:id="1976640270">
          <w:marLeft w:val="0"/>
          <w:marRight w:val="0"/>
          <w:marTop w:val="88"/>
          <w:marBottom w:val="0"/>
          <w:divBdr>
            <w:top w:val="none" w:sz="0" w:space="0" w:color="auto"/>
            <w:left w:val="none" w:sz="0" w:space="0" w:color="auto"/>
            <w:bottom w:val="none" w:sz="0" w:space="0" w:color="auto"/>
            <w:right w:val="none" w:sz="0" w:space="0" w:color="auto"/>
          </w:divBdr>
        </w:div>
      </w:divsChild>
    </w:div>
    <w:div w:id="1979451894">
      <w:bodyDiv w:val="1"/>
      <w:marLeft w:val="0"/>
      <w:marRight w:val="0"/>
      <w:marTop w:val="0"/>
      <w:marBottom w:val="0"/>
      <w:divBdr>
        <w:top w:val="none" w:sz="0" w:space="0" w:color="auto"/>
        <w:left w:val="none" w:sz="0" w:space="0" w:color="auto"/>
        <w:bottom w:val="none" w:sz="0" w:space="0" w:color="auto"/>
        <w:right w:val="none" w:sz="0" w:space="0" w:color="auto"/>
      </w:divBdr>
      <w:divsChild>
        <w:div w:id="1922325062">
          <w:marLeft w:val="0"/>
          <w:marRight w:val="0"/>
          <w:marTop w:val="0"/>
          <w:marBottom w:val="125"/>
          <w:divBdr>
            <w:top w:val="none" w:sz="0" w:space="0" w:color="auto"/>
            <w:left w:val="none" w:sz="0" w:space="0" w:color="auto"/>
            <w:bottom w:val="none" w:sz="0" w:space="0" w:color="auto"/>
            <w:right w:val="none" w:sz="0" w:space="0" w:color="auto"/>
          </w:divBdr>
        </w:div>
        <w:div w:id="1823500919">
          <w:marLeft w:val="0"/>
          <w:marRight w:val="0"/>
          <w:marTop w:val="63"/>
          <w:marBottom w:val="0"/>
          <w:divBdr>
            <w:top w:val="none" w:sz="0" w:space="0" w:color="auto"/>
            <w:left w:val="none" w:sz="0" w:space="0" w:color="auto"/>
            <w:bottom w:val="none" w:sz="0" w:space="0" w:color="auto"/>
            <w:right w:val="none" w:sz="0" w:space="0" w:color="auto"/>
          </w:divBdr>
          <w:divsChild>
            <w:div w:id="1093471867">
              <w:marLeft w:val="125"/>
              <w:marRight w:val="0"/>
              <w:marTop w:val="0"/>
              <w:marBottom w:val="0"/>
              <w:divBdr>
                <w:top w:val="none" w:sz="0" w:space="0" w:color="auto"/>
                <w:left w:val="none" w:sz="0" w:space="0" w:color="auto"/>
                <w:bottom w:val="none" w:sz="0" w:space="0" w:color="auto"/>
                <w:right w:val="none" w:sz="0" w:space="0" w:color="auto"/>
              </w:divBdr>
            </w:div>
            <w:div w:id="436024874">
              <w:marLeft w:val="125"/>
              <w:marRight w:val="0"/>
              <w:marTop w:val="0"/>
              <w:marBottom w:val="0"/>
              <w:divBdr>
                <w:top w:val="none" w:sz="0" w:space="0" w:color="auto"/>
                <w:left w:val="none" w:sz="0" w:space="0" w:color="auto"/>
                <w:bottom w:val="none" w:sz="0" w:space="0" w:color="auto"/>
                <w:right w:val="none" w:sz="0" w:space="0" w:color="auto"/>
              </w:divBdr>
            </w:div>
            <w:div w:id="93594419">
              <w:marLeft w:val="125"/>
              <w:marRight w:val="0"/>
              <w:marTop w:val="0"/>
              <w:marBottom w:val="0"/>
              <w:divBdr>
                <w:top w:val="none" w:sz="0" w:space="0" w:color="auto"/>
                <w:left w:val="none" w:sz="0" w:space="0" w:color="auto"/>
                <w:bottom w:val="none" w:sz="0" w:space="0" w:color="auto"/>
                <w:right w:val="none" w:sz="0" w:space="0" w:color="auto"/>
              </w:divBdr>
            </w:div>
          </w:divsChild>
        </w:div>
        <w:div w:id="2140299924">
          <w:marLeft w:val="0"/>
          <w:marRight w:val="0"/>
          <w:marTop w:val="125"/>
          <w:marBottom w:val="0"/>
          <w:divBdr>
            <w:top w:val="none" w:sz="0" w:space="0" w:color="auto"/>
            <w:left w:val="none" w:sz="0" w:space="0" w:color="auto"/>
            <w:bottom w:val="none" w:sz="0" w:space="0" w:color="auto"/>
            <w:right w:val="none" w:sz="0" w:space="0" w:color="auto"/>
          </w:divBdr>
          <w:divsChild>
            <w:div w:id="2633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41831">
      <w:bodyDiv w:val="1"/>
      <w:marLeft w:val="0"/>
      <w:marRight w:val="0"/>
      <w:marTop w:val="0"/>
      <w:marBottom w:val="0"/>
      <w:divBdr>
        <w:top w:val="none" w:sz="0" w:space="0" w:color="auto"/>
        <w:left w:val="none" w:sz="0" w:space="0" w:color="auto"/>
        <w:bottom w:val="none" w:sz="0" w:space="0" w:color="auto"/>
        <w:right w:val="none" w:sz="0" w:space="0" w:color="auto"/>
      </w:divBdr>
      <w:divsChild>
        <w:div w:id="498472160">
          <w:marLeft w:val="0"/>
          <w:marRight w:val="0"/>
          <w:marTop w:val="0"/>
          <w:marBottom w:val="0"/>
          <w:divBdr>
            <w:top w:val="none" w:sz="0" w:space="0" w:color="auto"/>
            <w:left w:val="none" w:sz="0" w:space="0" w:color="auto"/>
            <w:bottom w:val="none" w:sz="0" w:space="0" w:color="auto"/>
            <w:right w:val="none" w:sz="0" w:space="0" w:color="auto"/>
          </w:divBdr>
        </w:div>
        <w:div w:id="972441765">
          <w:marLeft w:val="0"/>
          <w:marRight w:val="0"/>
          <w:marTop w:val="0"/>
          <w:marBottom w:val="0"/>
          <w:divBdr>
            <w:top w:val="none" w:sz="0" w:space="0" w:color="auto"/>
            <w:left w:val="none" w:sz="0" w:space="0" w:color="auto"/>
            <w:bottom w:val="none" w:sz="0" w:space="0" w:color="auto"/>
            <w:right w:val="none" w:sz="0" w:space="0" w:color="auto"/>
          </w:divBdr>
          <w:divsChild>
            <w:div w:id="562109266">
              <w:marLeft w:val="0"/>
              <w:marRight w:val="0"/>
              <w:marTop w:val="0"/>
              <w:marBottom w:val="0"/>
              <w:divBdr>
                <w:top w:val="none" w:sz="0" w:space="0" w:color="auto"/>
                <w:left w:val="none" w:sz="0" w:space="0" w:color="auto"/>
                <w:bottom w:val="single" w:sz="4" w:space="0" w:color="ECE2D0"/>
                <w:right w:val="none" w:sz="0" w:space="0" w:color="auto"/>
              </w:divBdr>
              <w:divsChild>
                <w:div w:id="1126587102">
                  <w:marLeft w:val="0"/>
                  <w:marRight w:val="0"/>
                  <w:marTop w:val="0"/>
                  <w:marBottom w:val="0"/>
                  <w:divBdr>
                    <w:top w:val="none" w:sz="0" w:space="0" w:color="auto"/>
                    <w:left w:val="none" w:sz="0" w:space="0" w:color="auto"/>
                    <w:bottom w:val="none" w:sz="0" w:space="0" w:color="auto"/>
                    <w:right w:val="none" w:sz="0" w:space="0" w:color="auto"/>
                  </w:divBdr>
                </w:div>
              </w:divsChild>
            </w:div>
            <w:div w:id="4018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12805">
      <w:bodyDiv w:val="1"/>
      <w:marLeft w:val="0"/>
      <w:marRight w:val="0"/>
      <w:marTop w:val="0"/>
      <w:marBottom w:val="0"/>
      <w:divBdr>
        <w:top w:val="none" w:sz="0" w:space="0" w:color="auto"/>
        <w:left w:val="none" w:sz="0" w:space="0" w:color="auto"/>
        <w:bottom w:val="none" w:sz="0" w:space="0" w:color="auto"/>
        <w:right w:val="none" w:sz="0" w:space="0" w:color="auto"/>
      </w:divBdr>
      <w:divsChild>
        <w:div w:id="1837764525">
          <w:marLeft w:val="0"/>
          <w:marRight w:val="0"/>
          <w:marTop w:val="0"/>
          <w:marBottom w:val="0"/>
          <w:divBdr>
            <w:top w:val="none" w:sz="0" w:space="0" w:color="auto"/>
            <w:left w:val="none" w:sz="0" w:space="0" w:color="auto"/>
            <w:bottom w:val="none" w:sz="0" w:space="0" w:color="auto"/>
            <w:right w:val="none" w:sz="0" w:space="0" w:color="auto"/>
          </w:divBdr>
        </w:div>
      </w:divsChild>
    </w:div>
    <w:div w:id="2020934855">
      <w:bodyDiv w:val="1"/>
      <w:marLeft w:val="0"/>
      <w:marRight w:val="0"/>
      <w:marTop w:val="0"/>
      <w:marBottom w:val="0"/>
      <w:divBdr>
        <w:top w:val="none" w:sz="0" w:space="0" w:color="auto"/>
        <w:left w:val="none" w:sz="0" w:space="0" w:color="auto"/>
        <w:bottom w:val="none" w:sz="0" w:space="0" w:color="auto"/>
        <w:right w:val="none" w:sz="0" w:space="0" w:color="auto"/>
      </w:divBdr>
      <w:divsChild>
        <w:div w:id="740055153">
          <w:marLeft w:val="0"/>
          <w:marRight w:val="0"/>
          <w:marTop w:val="0"/>
          <w:marBottom w:val="0"/>
          <w:divBdr>
            <w:top w:val="none" w:sz="0" w:space="0" w:color="auto"/>
            <w:left w:val="none" w:sz="0" w:space="0" w:color="auto"/>
            <w:bottom w:val="none" w:sz="0" w:space="0" w:color="auto"/>
            <w:right w:val="none" w:sz="0" w:space="0" w:color="auto"/>
          </w:divBdr>
          <w:divsChild>
            <w:div w:id="980353595">
              <w:marLeft w:val="0"/>
              <w:marRight w:val="0"/>
              <w:marTop w:val="0"/>
              <w:marBottom w:val="0"/>
              <w:divBdr>
                <w:top w:val="none" w:sz="0" w:space="0" w:color="auto"/>
                <w:left w:val="none" w:sz="0" w:space="0" w:color="auto"/>
                <w:bottom w:val="none" w:sz="0" w:space="0" w:color="auto"/>
                <w:right w:val="none" w:sz="0" w:space="0" w:color="auto"/>
              </w:divBdr>
              <w:divsChild>
                <w:div w:id="16932258">
                  <w:marLeft w:val="0"/>
                  <w:marRight w:val="0"/>
                  <w:marTop w:val="0"/>
                  <w:marBottom w:val="0"/>
                  <w:divBdr>
                    <w:top w:val="none" w:sz="0" w:space="0" w:color="auto"/>
                    <w:left w:val="none" w:sz="0" w:space="0" w:color="auto"/>
                    <w:bottom w:val="none" w:sz="0" w:space="0" w:color="auto"/>
                    <w:right w:val="none" w:sz="0" w:space="0" w:color="auto"/>
                  </w:divBdr>
                  <w:divsChild>
                    <w:div w:id="1234895158">
                      <w:marLeft w:val="0"/>
                      <w:marRight w:val="0"/>
                      <w:marTop w:val="0"/>
                      <w:marBottom w:val="0"/>
                      <w:divBdr>
                        <w:top w:val="none" w:sz="0" w:space="0" w:color="auto"/>
                        <w:left w:val="none" w:sz="0" w:space="0" w:color="auto"/>
                        <w:bottom w:val="none" w:sz="0" w:space="0" w:color="auto"/>
                        <w:right w:val="none" w:sz="0" w:space="0" w:color="auto"/>
                      </w:divBdr>
                      <w:divsChild>
                        <w:div w:id="2080052284">
                          <w:marLeft w:val="0"/>
                          <w:marRight w:val="0"/>
                          <w:marTop w:val="0"/>
                          <w:marBottom w:val="0"/>
                          <w:divBdr>
                            <w:top w:val="none" w:sz="0" w:space="0" w:color="auto"/>
                            <w:left w:val="none" w:sz="0" w:space="0" w:color="auto"/>
                            <w:bottom w:val="none" w:sz="0" w:space="0" w:color="auto"/>
                            <w:right w:val="none" w:sz="0" w:space="0" w:color="auto"/>
                          </w:divBdr>
                          <w:divsChild>
                            <w:div w:id="472020593">
                              <w:marLeft w:val="0"/>
                              <w:marRight w:val="0"/>
                              <w:marTop w:val="0"/>
                              <w:marBottom w:val="0"/>
                              <w:divBdr>
                                <w:top w:val="none" w:sz="0" w:space="0" w:color="auto"/>
                                <w:left w:val="none" w:sz="0" w:space="0" w:color="auto"/>
                                <w:bottom w:val="none" w:sz="0" w:space="0" w:color="auto"/>
                                <w:right w:val="none" w:sz="0" w:space="0" w:color="auto"/>
                              </w:divBdr>
                              <w:divsChild>
                                <w:div w:id="964580932">
                                  <w:marLeft w:val="0"/>
                                  <w:marRight w:val="0"/>
                                  <w:marTop w:val="0"/>
                                  <w:marBottom w:val="125"/>
                                  <w:divBdr>
                                    <w:top w:val="none" w:sz="0" w:space="0" w:color="auto"/>
                                    <w:left w:val="none" w:sz="0" w:space="0" w:color="auto"/>
                                    <w:bottom w:val="none" w:sz="0" w:space="0" w:color="auto"/>
                                    <w:right w:val="none" w:sz="0" w:space="0" w:color="auto"/>
                                  </w:divBdr>
                                  <w:divsChild>
                                    <w:div w:id="1675380599">
                                      <w:marLeft w:val="0"/>
                                      <w:marRight w:val="0"/>
                                      <w:marTop w:val="0"/>
                                      <w:marBottom w:val="0"/>
                                      <w:divBdr>
                                        <w:top w:val="none" w:sz="0" w:space="0" w:color="auto"/>
                                        <w:left w:val="none" w:sz="0" w:space="0" w:color="auto"/>
                                        <w:bottom w:val="none" w:sz="0" w:space="0" w:color="auto"/>
                                        <w:right w:val="none" w:sz="0" w:space="0" w:color="auto"/>
                                      </w:divBdr>
                                      <w:divsChild>
                                        <w:div w:id="26949955">
                                          <w:marLeft w:val="0"/>
                                          <w:marRight w:val="0"/>
                                          <w:marTop w:val="0"/>
                                          <w:marBottom w:val="0"/>
                                          <w:divBdr>
                                            <w:top w:val="none" w:sz="0" w:space="0" w:color="auto"/>
                                            <w:left w:val="none" w:sz="0" w:space="0" w:color="auto"/>
                                            <w:bottom w:val="none" w:sz="0" w:space="0" w:color="auto"/>
                                            <w:right w:val="none" w:sz="0" w:space="0" w:color="auto"/>
                                          </w:divBdr>
                                          <w:divsChild>
                                            <w:div w:id="1317102018">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220503">
      <w:bodyDiv w:val="1"/>
      <w:marLeft w:val="0"/>
      <w:marRight w:val="0"/>
      <w:marTop w:val="0"/>
      <w:marBottom w:val="0"/>
      <w:divBdr>
        <w:top w:val="none" w:sz="0" w:space="0" w:color="auto"/>
        <w:left w:val="none" w:sz="0" w:space="0" w:color="auto"/>
        <w:bottom w:val="none" w:sz="0" w:space="0" w:color="auto"/>
        <w:right w:val="none" w:sz="0" w:space="0" w:color="auto"/>
      </w:divBdr>
      <w:divsChild>
        <w:div w:id="1272467664">
          <w:marLeft w:val="0"/>
          <w:marRight w:val="0"/>
          <w:marTop w:val="0"/>
          <w:marBottom w:val="0"/>
          <w:divBdr>
            <w:top w:val="none" w:sz="0" w:space="0" w:color="auto"/>
            <w:left w:val="none" w:sz="0" w:space="0" w:color="auto"/>
            <w:bottom w:val="none" w:sz="0" w:space="0" w:color="auto"/>
            <w:right w:val="none" w:sz="0" w:space="0" w:color="auto"/>
          </w:divBdr>
          <w:divsChild>
            <w:div w:id="277303023">
              <w:marLeft w:val="0"/>
              <w:marRight w:val="0"/>
              <w:marTop w:val="0"/>
              <w:marBottom w:val="0"/>
              <w:divBdr>
                <w:top w:val="none" w:sz="0" w:space="0" w:color="auto"/>
                <w:left w:val="none" w:sz="0" w:space="0" w:color="auto"/>
                <w:bottom w:val="none" w:sz="0" w:space="0" w:color="auto"/>
                <w:right w:val="none" w:sz="0" w:space="0" w:color="auto"/>
              </w:divBdr>
              <w:divsChild>
                <w:div w:id="774403661">
                  <w:marLeft w:val="0"/>
                  <w:marRight w:val="0"/>
                  <w:marTop w:val="0"/>
                  <w:marBottom w:val="0"/>
                  <w:divBdr>
                    <w:top w:val="none" w:sz="0" w:space="0" w:color="auto"/>
                    <w:left w:val="none" w:sz="0" w:space="0" w:color="auto"/>
                    <w:bottom w:val="none" w:sz="0" w:space="0" w:color="auto"/>
                    <w:right w:val="none" w:sz="0" w:space="0" w:color="auto"/>
                  </w:divBdr>
                  <w:divsChild>
                    <w:div w:id="1966695325">
                      <w:marLeft w:val="0"/>
                      <w:marRight w:val="0"/>
                      <w:marTop w:val="0"/>
                      <w:marBottom w:val="0"/>
                      <w:divBdr>
                        <w:top w:val="none" w:sz="0" w:space="0" w:color="auto"/>
                        <w:left w:val="none" w:sz="0" w:space="0" w:color="auto"/>
                        <w:bottom w:val="none" w:sz="0" w:space="0" w:color="auto"/>
                        <w:right w:val="none" w:sz="0" w:space="0" w:color="auto"/>
                      </w:divBdr>
                      <w:divsChild>
                        <w:div w:id="1921869961">
                          <w:marLeft w:val="0"/>
                          <w:marRight w:val="0"/>
                          <w:marTop w:val="0"/>
                          <w:marBottom w:val="0"/>
                          <w:divBdr>
                            <w:top w:val="none" w:sz="0" w:space="0" w:color="auto"/>
                            <w:left w:val="none" w:sz="0" w:space="0" w:color="auto"/>
                            <w:bottom w:val="none" w:sz="0" w:space="0" w:color="auto"/>
                            <w:right w:val="none" w:sz="0" w:space="0" w:color="auto"/>
                          </w:divBdr>
                          <w:divsChild>
                            <w:div w:id="476537866">
                              <w:marLeft w:val="0"/>
                              <w:marRight w:val="0"/>
                              <w:marTop w:val="0"/>
                              <w:marBottom w:val="0"/>
                              <w:divBdr>
                                <w:top w:val="none" w:sz="0" w:space="0" w:color="auto"/>
                                <w:left w:val="none" w:sz="0" w:space="0" w:color="auto"/>
                                <w:bottom w:val="none" w:sz="0" w:space="0" w:color="auto"/>
                                <w:right w:val="none" w:sz="0" w:space="0" w:color="auto"/>
                              </w:divBdr>
                              <w:divsChild>
                                <w:div w:id="1609239591">
                                  <w:marLeft w:val="0"/>
                                  <w:marRight w:val="0"/>
                                  <w:marTop w:val="0"/>
                                  <w:marBottom w:val="0"/>
                                  <w:divBdr>
                                    <w:top w:val="none" w:sz="0" w:space="0" w:color="auto"/>
                                    <w:left w:val="none" w:sz="0" w:space="0" w:color="auto"/>
                                    <w:bottom w:val="none" w:sz="0" w:space="0" w:color="auto"/>
                                    <w:right w:val="none" w:sz="0" w:space="0" w:color="auto"/>
                                  </w:divBdr>
                                </w:div>
                                <w:div w:id="1184972735">
                                  <w:marLeft w:val="125"/>
                                  <w:marRight w:val="0"/>
                                  <w:marTop w:val="125"/>
                                  <w:marBottom w:val="125"/>
                                  <w:divBdr>
                                    <w:top w:val="none" w:sz="0" w:space="0" w:color="auto"/>
                                    <w:left w:val="none" w:sz="0" w:space="0" w:color="auto"/>
                                    <w:bottom w:val="none" w:sz="0" w:space="0" w:color="auto"/>
                                    <w:right w:val="none" w:sz="0" w:space="0" w:color="auto"/>
                                  </w:divBdr>
                                </w:div>
                                <w:div w:id="624123845">
                                  <w:marLeft w:val="0"/>
                                  <w:marRight w:val="0"/>
                                  <w:marTop w:val="250"/>
                                  <w:marBottom w:val="250"/>
                                  <w:divBdr>
                                    <w:top w:val="single" w:sz="4" w:space="0" w:color="CCCCCC"/>
                                    <w:left w:val="none" w:sz="0" w:space="0" w:color="auto"/>
                                    <w:bottom w:val="none" w:sz="0" w:space="0" w:color="auto"/>
                                    <w:right w:val="none" w:sz="0" w:space="0" w:color="auto"/>
                                  </w:divBdr>
                                </w:div>
                              </w:divsChild>
                            </w:div>
                          </w:divsChild>
                        </w:div>
                      </w:divsChild>
                    </w:div>
                  </w:divsChild>
                </w:div>
              </w:divsChild>
            </w:div>
          </w:divsChild>
        </w:div>
        <w:div w:id="833882516">
          <w:marLeft w:val="0"/>
          <w:marRight w:val="0"/>
          <w:marTop w:val="0"/>
          <w:marBottom w:val="0"/>
          <w:divBdr>
            <w:top w:val="none" w:sz="0" w:space="0" w:color="auto"/>
            <w:left w:val="none" w:sz="0" w:space="0" w:color="auto"/>
            <w:bottom w:val="none" w:sz="0" w:space="0" w:color="auto"/>
            <w:right w:val="none" w:sz="0" w:space="0" w:color="auto"/>
          </w:divBdr>
          <w:divsChild>
            <w:div w:id="1468626907">
              <w:marLeft w:val="0"/>
              <w:marRight w:val="0"/>
              <w:marTop w:val="0"/>
              <w:marBottom w:val="0"/>
              <w:divBdr>
                <w:top w:val="none" w:sz="0" w:space="0" w:color="auto"/>
                <w:left w:val="none" w:sz="0" w:space="0" w:color="auto"/>
                <w:bottom w:val="single" w:sz="4" w:space="0" w:color="DBD9CC"/>
                <w:right w:val="none" w:sz="0" w:space="0" w:color="auto"/>
              </w:divBdr>
              <w:divsChild>
                <w:div w:id="1552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20994">
      <w:bodyDiv w:val="1"/>
      <w:marLeft w:val="0"/>
      <w:marRight w:val="0"/>
      <w:marTop w:val="0"/>
      <w:marBottom w:val="0"/>
      <w:divBdr>
        <w:top w:val="none" w:sz="0" w:space="0" w:color="auto"/>
        <w:left w:val="none" w:sz="0" w:space="0" w:color="auto"/>
        <w:bottom w:val="none" w:sz="0" w:space="0" w:color="auto"/>
        <w:right w:val="none" w:sz="0" w:space="0" w:color="auto"/>
      </w:divBdr>
      <w:divsChild>
        <w:div w:id="1859074342">
          <w:marLeft w:val="0"/>
          <w:marRight w:val="0"/>
          <w:marTop w:val="0"/>
          <w:marBottom w:val="0"/>
          <w:divBdr>
            <w:top w:val="none" w:sz="0" w:space="0" w:color="auto"/>
            <w:left w:val="none" w:sz="0" w:space="0" w:color="auto"/>
            <w:bottom w:val="none" w:sz="0" w:space="0" w:color="auto"/>
            <w:right w:val="none" w:sz="0" w:space="0" w:color="auto"/>
          </w:divBdr>
          <w:divsChild>
            <w:div w:id="942028330">
              <w:marLeft w:val="0"/>
              <w:marRight w:val="0"/>
              <w:marTop w:val="0"/>
              <w:marBottom w:val="0"/>
              <w:divBdr>
                <w:top w:val="none" w:sz="0" w:space="0" w:color="auto"/>
                <w:left w:val="none" w:sz="0" w:space="0" w:color="auto"/>
                <w:bottom w:val="none" w:sz="0" w:space="0" w:color="auto"/>
                <w:right w:val="none" w:sz="0" w:space="0" w:color="auto"/>
              </w:divBdr>
              <w:divsChild>
                <w:div w:id="99222092">
                  <w:marLeft w:val="0"/>
                  <w:marRight w:val="0"/>
                  <w:marTop w:val="0"/>
                  <w:marBottom w:val="0"/>
                  <w:divBdr>
                    <w:top w:val="none" w:sz="0" w:space="0" w:color="auto"/>
                    <w:left w:val="none" w:sz="0" w:space="0" w:color="auto"/>
                    <w:bottom w:val="none" w:sz="0" w:space="0" w:color="auto"/>
                    <w:right w:val="none" w:sz="0" w:space="0" w:color="auto"/>
                  </w:divBdr>
                  <w:divsChild>
                    <w:div w:id="169955827">
                      <w:marLeft w:val="0"/>
                      <w:marRight w:val="0"/>
                      <w:marTop w:val="0"/>
                      <w:marBottom w:val="0"/>
                      <w:divBdr>
                        <w:top w:val="none" w:sz="0" w:space="0" w:color="auto"/>
                        <w:left w:val="none" w:sz="0" w:space="0" w:color="auto"/>
                        <w:bottom w:val="none" w:sz="0" w:space="0" w:color="auto"/>
                        <w:right w:val="none" w:sz="0" w:space="0" w:color="auto"/>
                      </w:divBdr>
                      <w:divsChild>
                        <w:div w:id="1953586646">
                          <w:marLeft w:val="0"/>
                          <w:marRight w:val="0"/>
                          <w:marTop w:val="0"/>
                          <w:marBottom w:val="0"/>
                          <w:divBdr>
                            <w:top w:val="none" w:sz="0" w:space="0" w:color="auto"/>
                            <w:left w:val="none" w:sz="0" w:space="0" w:color="auto"/>
                            <w:bottom w:val="none" w:sz="0" w:space="0" w:color="auto"/>
                            <w:right w:val="none" w:sz="0" w:space="0" w:color="auto"/>
                          </w:divBdr>
                          <w:divsChild>
                            <w:div w:id="499732065">
                              <w:marLeft w:val="0"/>
                              <w:marRight w:val="0"/>
                              <w:marTop w:val="0"/>
                              <w:marBottom w:val="0"/>
                              <w:divBdr>
                                <w:top w:val="none" w:sz="0" w:space="0" w:color="auto"/>
                                <w:left w:val="none" w:sz="0" w:space="0" w:color="auto"/>
                                <w:bottom w:val="none" w:sz="0" w:space="0" w:color="auto"/>
                                <w:right w:val="none" w:sz="0" w:space="0" w:color="auto"/>
                              </w:divBdr>
                              <w:divsChild>
                                <w:div w:id="1572235746">
                                  <w:marLeft w:val="0"/>
                                  <w:marRight w:val="0"/>
                                  <w:marTop w:val="0"/>
                                  <w:marBottom w:val="125"/>
                                  <w:divBdr>
                                    <w:top w:val="none" w:sz="0" w:space="0" w:color="auto"/>
                                    <w:left w:val="none" w:sz="0" w:space="0" w:color="auto"/>
                                    <w:bottom w:val="none" w:sz="0" w:space="0" w:color="auto"/>
                                    <w:right w:val="none" w:sz="0" w:space="0" w:color="auto"/>
                                  </w:divBdr>
                                  <w:divsChild>
                                    <w:div w:id="293144505">
                                      <w:marLeft w:val="0"/>
                                      <w:marRight w:val="0"/>
                                      <w:marTop w:val="0"/>
                                      <w:marBottom w:val="0"/>
                                      <w:divBdr>
                                        <w:top w:val="none" w:sz="0" w:space="0" w:color="auto"/>
                                        <w:left w:val="none" w:sz="0" w:space="0" w:color="auto"/>
                                        <w:bottom w:val="none" w:sz="0" w:space="0" w:color="auto"/>
                                        <w:right w:val="none" w:sz="0" w:space="0" w:color="auto"/>
                                      </w:divBdr>
                                      <w:divsChild>
                                        <w:div w:id="1081220248">
                                          <w:marLeft w:val="0"/>
                                          <w:marRight w:val="0"/>
                                          <w:marTop w:val="0"/>
                                          <w:marBottom w:val="0"/>
                                          <w:divBdr>
                                            <w:top w:val="none" w:sz="0" w:space="0" w:color="auto"/>
                                            <w:left w:val="none" w:sz="0" w:space="0" w:color="auto"/>
                                            <w:bottom w:val="none" w:sz="0" w:space="0" w:color="auto"/>
                                            <w:right w:val="none" w:sz="0" w:space="0" w:color="auto"/>
                                          </w:divBdr>
                                          <w:divsChild>
                                            <w:div w:id="284695392">
                                              <w:marLeft w:val="0"/>
                                              <w:marRight w:val="0"/>
                                              <w:marTop w:val="0"/>
                                              <w:marBottom w:val="0"/>
                                              <w:divBdr>
                                                <w:top w:val="none" w:sz="0" w:space="0" w:color="auto"/>
                                                <w:left w:val="none" w:sz="0" w:space="0" w:color="auto"/>
                                                <w:bottom w:val="none" w:sz="0" w:space="0" w:color="auto"/>
                                                <w:right w:val="none" w:sz="0" w:space="0" w:color="auto"/>
                                              </w:divBdr>
                                            </w:div>
                                            <w:div w:id="1577789037">
                                              <w:marLeft w:val="0"/>
                                              <w:marRight w:val="0"/>
                                              <w:marTop w:val="0"/>
                                              <w:marBottom w:val="0"/>
                                              <w:divBdr>
                                                <w:top w:val="none" w:sz="0" w:space="0" w:color="auto"/>
                                                <w:left w:val="none" w:sz="0" w:space="0" w:color="auto"/>
                                                <w:bottom w:val="none" w:sz="0" w:space="0" w:color="auto"/>
                                                <w:right w:val="none" w:sz="0" w:space="0" w:color="auto"/>
                                              </w:divBdr>
                                              <w:divsChild>
                                                <w:div w:id="1068651954">
                                                  <w:marLeft w:val="0"/>
                                                  <w:marRight w:val="0"/>
                                                  <w:marTop w:val="0"/>
                                                  <w:marBottom w:val="0"/>
                                                  <w:divBdr>
                                                    <w:top w:val="none" w:sz="0" w:space="0" w:color="auto"/>
                                                    <w:left w:val="none" w:sz="0" w:space="0" w:color="auto"/>
                                                    <w:bottom w:val="none" w:sz="0" w:space="0" w:color="auto"/>
                                                    <w:right w:val="none" w:sz="0" w:space="0" w:color="auto"/>
                                                  </w:divBdr>
                                                </w:div>
                                                <w:div w:id="1814716792">
                                                  <w:marLeft w:val="0"/>
                                                  <w:marRight w:val="0"/>
                                                  <w:marTop w:val="0"/>
                                                  <w:marBottom w:val="0"/>
                                                  <w:divBdr>
                                                    <w:top w:val="none" w:sz="0" w:space="0" w:color="auto"/>
                                                    <w:left w:val="none" w:sz="0" w:space="0" w:color="auto"/>
                                                    <w:bottom w:val="none" w:sz="0" w:space="0" w:color="auto"/>
                                                    <w:right w:val="none" w:sz="0" w:space="0" w:color="auto"/>
                                                  </w:divBdr>
                                                  <w:divsChild>
                                                    <w:div w:id="1085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18143">
                                              <w:marLeft w:val="240"/>
                                              <w:marRight w:val="240"/>
                                              <w:marTop w:val="240"/>
                                              <w:marBottom w:val="240"/>
                                              <w:divBdr>
                                                <w:top w:val="none" w:sz="0" w:space="0" w:color="auto"/>
                                                <w:left w:val="none" w:sz="0" w:space="0" w:color="auto"/>
                                                <w:bottom w:val="none" w:sz="0" w:space="0" w:color="auto"/>
                                                <w:right w:val="none" w:sz="0" w:space="0" w:color="auto"/>
                                              </w:divBdr>
                                            </w:div>
                                            <w:div w:id="130026652">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2143419">
      <w:bodyDiv w:val="1"/>
      <w:marLeft w:val="0"/>
      <w:marRight w:val="0"/>
      <w:marTop w:val="0"/>
      <w:marBottom w:val="0"/>
      <w:divBdr>
        <w:top w:val="none" w:sz="0" w:space="0" w:color="auto"/>
        <w:left w:val="none" w:sz="0" w:space="0" w:color="auto"/>
        <w:bottom w:val="none" w:sz="0" w:space="0" w:color="auto"/>
        <w:right w:val="none" w:sz="0" w:space="0" w:color="auto"/>
      </w:divBdr>
      <w:divsChild>
        <w:div w:id="403337703">
          <w:marLeft w:val="0"/>
          <w:marRight w:val="0"/>
          <w:marTop w:val="0"/>
          <w:marBottom w:val="0"/>
          <w:divBdr>
            <w:top w:val="none" w:sz="0" w:space="0" w:color="auto"/>
            <w:left w:val="none" w:sz="0" w:space="0" w:color="auto"/>
            <w:bottom w:val="none" w:sz="0" w:space="0" w:color="auto"/>
            <w:right w:val="none" w:sz="0" w:space="0" w:color="auto"/>
          </w:divBdr>
          <w:divsChild>
            <w:div w:id="917860354">
              <w:marLeft w:val="0"/>
              <w:marRight w:val="0"/>
              <w:marTop w:val="0"/>
              <w:marBottom w:val="125"/>
              <w:divBdr>
                <w:top w:val="none" w:sz="0" w:space="0" w:color="auto"/>
                <w:left w:val="none" w:sz="0" w:space="0" w:color="auto"/>
                <w:bottom w:val="dotted" w:sz="4" w:space="3" w:color="DEDEDE"/>
                <w:right w:val="none" w:sz="0" w:space="0" w:color="auto"/>
              </w:divBdr>
            </w:div>
          </w:divsChild>
        </w:div>
        <w:div w:id="1377777374">
          <w:marLeft w:val="0"/>
          <w:marRight w:val="0"/>
          <w:marTop w:val="0"/>
          <w:marBottom w:val="0"/>
          <w:divBdr>
            <w:top w:val="none" w:sz="0" w:space="0" w:color="auto"/>
            <w:left w:val="none" w:sz="0" w:space="0" w:color="auto"/>
            <w:bottom w:val="none" w:sz="0" w:space="0" w:color="auto"/>
            <w:right w:val="none" w:sz="0" w:space="0" w:color="auto"/>
          </w:divBdr>
        </w:div>
      </w:divsChild>
    </w:div>
    <w:div w:id="2074232598">
      <w:bodyDiv w:val="1"/>
      <w:marLeft w:val="0"/>
      <w:marRight w:val="0"/>
      <w:marTop w:val="0"/>
      <w:marBottom w:val="0"/>
      <w:divBdr>
        <w:top w:val="none" w:sz="0" w:space="0" w:color="auto"/>
        <w:left w:val="none" w:sz="0" w:space="0" w:color="auto"/>
        <w:bottom w:val="none" w:sz="0" w:space="0" w:color="auto"/>
        <w:right w:val="none" w:sz="0" w:space="0" w:color="auto"/>
      </w:divBdr>
      <w:divsChild>
        <w:div w:id="75519305">
          <w:marLeft w:val="0"/>
          <w:marRight w:val="0"/>
          <w:marTop w:val="0"/>
          <w:marBottom w:val="0"/>
          <w:divBdr>
            <w:top w:val="none" w:sz="0" w:space="0" w:color="auto"/>
            <w:left w:val="none" w:sz="0" w:space="0" w:color="auto"/>
            <w:bottom w:val="none" w:sz="0" w:space="0" w:color="auto"/>
            <w:right w:val="none" w:sz="0" w:space="0" w:color="auto"/>
          </w:divBdr>
          <w:divsChild>
            <w:div w:id="8181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13210">
      <w:bodyDiv w:val="1"/>
      <w:marLeft w:val="0"/>
      <w:marRight w:val="0"/>
      <w:marTop w:val="0"/>
      <w:marBottom w:val="0"/>
      <w:divBdr>
        <w:top w:val="none" w:sz="0" w:space="0" w:color="auto"/>
        <w:left w:val="none" w:sz="0" w:space="0" w:color="auto"/>
        <w:bottom w:val="none" w:sz="0" w:space="0" w:color="auto"/>
        <w:right w:val="none" w:sz="0" w:space="0" w:color="auto"/>
      </w:divBdr>
    </w:div>
    <w:div w:id="2111386263">
      <w:bodyDiv w:val="1"/>
      <w:marLeft w:val="0"/>
      <w:marRight w:val="0"/>
      <w:marTop w:val="0"/>
      <w:marBottom w:val="0"/>
      <w:divBdr>
        <w:top w:val="none" w:sz="0" w:space="0" w:color="auto"/>
        <w:left w:val="none" w:sz="0" w:space="0" w:color="auto"/>
        <w:bottom w:val="none" w:sz="0" w:space="0" w:color="auto"/>
        <w:right w:val="none" w:sz="0" w:space="0" w:color="auto"/>
      </w:divBdr>
    </w:div>
    <w:div w:id="2118912086">
      <w:bodyDiv w:val="1"/>
      <w:marLeft w:val="0"/>
      <w:marRight w:val="0"/>
      <w:marTop w:val="0"/>
      <w:marBottom w:val="0"/>
      <w:divBdr>
        <w:top w:val="none" w:sz="0" w:space="0" w:color="auto"/>
        <w:left w:val="none" w:sz="0" w:space="0" w:color="auto"/>
        <w:bottom w:val="none" w:sz="0" w:space="0" w:color="auto"/>
        <w:right w:val="none" w:sz="0" w:space="0" w:color="auto"/>
      </w:divBdr>
      <w:divsChild>
        <w:div w:id="181017875">
          <w:marLeft w:val="0"/>
          <w:marRight w:val="0"/>
          <w:marTop w:val="100"/>
          <w:marBottom w:val="0"/>
          <w:divBdr>
            <w:top w:val="single" w:sz="4" w:space="0" w:color="FFA200"/>
            <w:left w:val="single" w:sz="4" w:space="0" w:color="FFA200"/>
            <w:bottom w:val="single" w:sz="4" w:space="0" w:color="FFA200"/>
            <w:right w:val="single" w:sz="4" w:space="0" w:color="FFA200"/>
          </w:divBdr>
          <w:divsChild>
            <w:div w:id="430704707">
              <w:marLeft w:val="751"/>
              <w:marRight w:val="0"/>
              <w:marTop w:val="250"/>
              <w:marBottom w:val="0"/>
              <w:divBdr>
                <w:top w:val="none" w:sz="0" w:space="0" w:color="auto"/>
                <w:left w:val="none" w:sz="0" w:space="0" w:color="auto"/>
                <w:bottom w:val="none" w:sz="0" w:space="0" w:color="auto"/>
                <w:right w:val="none" w:sz="0" w:space="0" w:color="auto"/>
              </w:divBdr>
            </w:div>
            <w:div w:id="1877767762">
              <w:marLeft w:val="0"/>
              <w:marRight w:val="0"/>
              <w:marTop w:val="250"/>
              <w:marBottom w:val="0"/>
              <w:divBdr>
                <w:top w:val="none" w:sz="0" w:space="0" w:color="auto"/>
                <w:left w:val="none" w:sz="0" w:space="0" w:color="auto"/>
                <w:bottom w:val="none" w:sz="0" w:space="0" w:color="auto"/>
                <w:right w:val="none" w:sz="0" w:space="0" w:color="auto"/>
              </w:divBdr>
            </w:div>
            <w:div w:id="965281185">
              <w:marLeft w:val="0"/>
              <w:marRight w:val="0"/>
              <w:marTop w:val="125"/>
              <w:marBottom w:val="0"/>
              <w:divBdr>
                <w:top w:val="none" w:sz="0" w:space="0" w:color="auto"/>
                <w:left w:val="none" w:sz="0" w:space="0" w:color="auto"/>
                <w:bottom w:val="none" w:sz="0" w:space="0" w:color="auto"/>
                <w:right w:val="none" w:sz="0" w:space="0" w:color="auto"/>
              </w:divBdr>
              <w:divsChild>
                <w:div w:id="1451631123">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844004">
      <w:bodyDiv w:val="1"/>
      <w:marLeft w:val="0"/>
      <w:marRight w:val="0"/>
      <w:marTop w:val="0"/>
      <w:marBottom w:val="0"/>
      <w:divBdr>
        <w:top w:val="none" w:sz="0" w:space="0" w:color="auto"/>
        <w:left w:val="none" w:sz="0" w:space="0" w:color="auto"/>
        <w:bottom w:val="none" w:sz="0" w:space="0" w:color="auto"/>
        <w:right w:val="none" w:sz="0" w:space="0" w:color="auto"/>
      </w:divBdr>
      <w:divsChild>
        <w:div w:id="1658916656">
          <w:marLeft w:val="0"/>
          <w:marRight w:val="0"/>
          <w:marTop w:val="0"/>
          <w:marBottom w:val="0"/>
          <w:divBdr>
            <w:top w:val="none" w:sz="0" w:space="0" w:color="auto"/>
            <w:left w:val="none" w:sz="0" w:space="0" w:color="auto"/>
            <w:bottom w:val="none" w:sz="0" w:space="0" w:color="auto"/>
            <w:right w:val="none" w:sz="0" w:space="0" w:color="auto"/>
          </w:divBdr>
        </w:div>
        <w:div w:id="585960732">
          <w:marLeft w:val="0"/>
          <w:marRight w:val="0"/>
          <w:marTop w:val="0"/>
          <w:marBottom w:val="0"/>
          <w:divBdr>
            <w:top w:val="none" w:sz="0" w:space="0" w:color="auto"/>
            <w:left w:val="none" w:sz="0" w:space="0" w:color="auto"/>
            <w:bottom w:val="none" w:sz="0" w:space="0" w:color="auto"/>
            <w:right w:val="none" w:sz="0" w:space="0" w:color="auto"/>
          </w:divBdr>
          <w:divsChild>
            <w:div w:id="1323242278">
              <w:marLeft w:val="0"/>
              <w:marRight w:val="0"/>
              <w:marTop w:val="0"/>
              <w:marBottom w:val="0"/>
              <w:divBdr>
                <w:top w:val="none" w:sz="0" w:space="0" w:color="auto"/>
                <w:left w:val="none" w:sz="0" w:space="0" w:color="auto"/>
                <w:bottom w:val="single" w:sz="4" w:space="0" w:color="ECE2D0"/>
                <w:right w:val="none" w:sz="0" w:space="0" w:color="auto"/>
              </w:divBdr>
              <w:divsChild>
                <w:div w:id="1246109924">
                  <w:marLeft w:val="0"/>
                  <w:marRight w:val="0"/>
                  <w:marTop w:val="0"/>
                  <w:marBottom w:val="0"/>
                  <w:divBdr>
                    <w:top w:val="none" w:sz="0" w:space="0" w:color="auto"/>
                    <w:left w:val="none" w:sz="0" w:space="0" w:color="auto"/>
                    <w:bottom w:val="none" w:sz="0" w:space="0" w:color="auto"/>
                    <w:right w:val="none" w:sz="0" w:space="0" w:color="auto"/>
                  </w:divBdr>
                </w:div>
              </w:divsChild>
            </w:div>
            <w:div w:id="46578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47690">
      <w:bodyDiv w:val="1"/>
      <w:marLeft w:val="0"/>
      <w:marRight w:val="0"/>
      <w:marTop w:val="0"/>
      <w:marBottom w:val="0"/>
      <w:divBdr>
        <w:top w:val="none" w:sz="0" w:space="0" w:color="auto"/>
        <w:left w:val="none" w:sz="0" w:space="0" w:color="auto"/>
        <w:bottom w:val="none" w:sz="0" w:space="0" w:color="auto"/>
        <w:right w:val="none" w:sz="0" w:space="0" w:color="auto"/>
      </w:divBdr>
      <w:divsChild>
        <w:div w:id="1492058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ydsx.gov.cn/Uploads/CMS/2017/04/24/636286456862687847.p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ydsx.gov.cn/Uploads/CMS/2017/04/24/636286456853639831.png" TargetMode="External"/><Relationship Id="rId10" Type="http://schemas.openxmlformats.org/officeDocument/2006/relationships/hyperlink" Target="http://www.ydsx.gov.cn/Uploads/CMS/2017/05/10/636300071726355591.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9FD6C-C309-423A-8FDE-2D4F84BA5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Pages>
  <Words>873</Words>
  <Characters>4977</Characters>
  <Application>Microsoft Office Word</Application>
  <DocSecurity>0</DocSecurity>
  <Lines>41</Lines>
  <Paragraphs>11</Paragraphs>
  <ScaleCrop>false</ScaleCrop>
  <Company>微软中国</Company>
  <LinksUpToDate>false</LinksUpToDate>
  <CharactersWithSpaces>5839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LIXIAONING</cp:lastModifiedBy>
  <cp:revision>123</cp:revision>
  <dcterms:created xsi:type="dcterms:W3CDTF">2017-06-05T01:18:00Z</dcterms:created>
  <dcterms:modified xsi:type="dcterms:W3CDTF">2017-06-21T02:11:00Z</dcterms:modified>
</cp:coreProperties>
</file>